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03E5" w14:textId="7E8368AD" w:rsidR="005502F2" w:rsidRDefault="00E2018C" w:rsidP="005502F2">
      <w:pPr>
        <w:jc w:val="both"/>
        <w:rPr>
          <w:noProof/>
          <w:sz w:val="70"/>
        </w:rPr>
      </w:pPr>
      <w:r>
        <w:rPr>
          <w:noProof/>
        </w:rPr>
        <w:drawing>
          <wp:anchor distT="0" distB="0" distL="114300" distR="114300" simplePos="0" relativeHeight="251658240" behindDoc="0" locked="0" layoutInCell="1" allowOverlap="1" wp14:anchorId="0EEF8632" wp14:editId="56CC2874">
            <wp:simplePos x="0" y="0"/>
            <wp:positionH relativeFrom="page">
              <wp:align>left</wp:align>
            </wp:positionH>
            <wp:positionV relativeFrom="paragraph">
              <wp:posOffset>-947741</wp:posOffset>
            </wp:positionV>
            <wp:extent cx="7555865" cy="10759482"/>
            <wp:effectExtent l="0" t="0" r="6985" b="3810"/>
            <wp:wrapNone/>
            <wp:docPr id="18505128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12802" name="Immagin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5865" cy="1075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DB296" w14:textId="505E2AF2" w:rsidR="005502F2" w:rsidRDefault="005502F2" w:rsidP="005502F2">
      <w:pPr>
        <w:jc w:val="both"/>
        <w:rPr>
          <w:noProof/>
          <w:sz w:val="70"/>
        </w:rPr>
      </w:pPr>
    </w:p>
    <w:p w14:paraId="2854B0C2" w14:textId="77777777" w:rsidR="005502F2" w:rsidRDefault="005502F2" w:rsidP="005502F2">
      <w:pPr>
        <w:jc w:val="both"/>
        <w:rPr>
          <w:noProof/>
          <w:sz w:val="70"/>
        </w:rPr>
      </w:pPr>
    </w:p>
    <w:p w14:paraId="77436F1E" w14:textId="223C4DDA" w:rsidR="005502F2" w:rsidRDefault="005502F2" w:rsidP="005502F2">
      <w:pPr>
        <w:jc w:val="both"/>
        <w:rPr>
          <w:noProof/>
          <w:sz w:val="70"/>
        </w:rPr>
      </w:pPr>
    </w:p>
    <w:p w14:paraId="4744DFF4" w14:textId="77777777" w:rsidR="005502F2" w:rsidRDefault="005502F2" w:rsidP="005502F2">
      <w:pPr>
        <w:jc w:val="both"/>
        <w:rPr>
          <w:noProof/>
          <w:sz w:val="70"/>
        </w:rPr>
      </w:pPr>
    </w:p>
    <w:p w14:paraId="00A757CF" w14:textId="77777777" w:rsidR="005502F2" w:rsidRDefault="005502F2" w:rsidP="005502F2">
      <w:pPr>
        <w:jc w:val="both"/>
        <w:rPr>
          <w:noProof/>
          <w:sz w:val="70"/>
        </w:rPr>
      </w:pPr>
    </w:p>
    <w:p w14:paraId="6D3C396F" w14:textId="77777777" w:rsidR="005502F2" w:rsidRDefault="005502F2" w:rsidP="005502F2">
      <w:pPr>
        <w:jc w:val="both"/>
        <w:rPr>
          <w:noProof/>
          <w:sz w:val="70"/>
        </w:rPr>
      </w:pPr>
    </w:p>
    <w:p w14:paraId="1B560304" w14:textId="77777777" w:rsidR="005502F2" w:rsidRDefault="005502F2" w:rsidP="005502F2">
      <w:pPr>
        <w:jc w:val="both"/>
        <w:rPr>
          <w:noProof/>
          <w:sz w:val="70"/>
        </w:rPr>
      </w:pPr>
    </w:p>
    <w:p w14:paraId="1F39EE89" w14:textId="77777777" w:rsidR="005502F2" w:rsidRDefault="005502F2" w:rsidP="005502F2">
      <w:pPr>
        <w:jc w:val="both"/>
        <w:rPr>
          <w:noProof/>
          <w:sz w:val="70"/>
        </w:rPr>
      </w:pPr>
    </w:p>
    <w:p w14:paraId="437DC8A2" w14:textId="77777777" w:rsidR="005502F2" w:rsidRDefault="005502F2" w:rsidP="005502F2">
      <w:pPr>
        <w:jc w:val="both"/>
        <w:rPr>
          <w:noProof/>
          <w:sz w:val="70"/>
        </w:rPr>
      </w:pPr>
    </w:p>
    <w:p w14:paraId="0AD136DE" w14:textId="77777777" w:rsidR="005502F2" w:rsidRDefault="005502F2" w:rsidP="005502F2">
      <w:pPr>
        <w:jc w:val="both"/>
        <w:rPr>
          <w:noProof/>
          <w:sz w:val="70"/>
        </w:rPr>
      </w:pPr>
    </w:p>
    <w:p w14:paraId="0AB8FB2C" w14:textId="77777777" w:rsidR="005502F2" w:rsidRDefault="005502F2" w:rsidP="005502F2">
      <w:pPr>
        <w:jc w:val="both"/>
        <w:rPr>
          <w:noProof/>
          <w:sz w:val="70"/>
        </w:rPr>
      </w:pPr>
    </w:p>
    <w:p w14:paraId="0F1F7A6E" w14:textId="77777777" w:rsidR="005502F2" w:rsidRDefault="005502F2" w:rsidP="005502F2">
      <w:pPr>
        <w:jc w:val="both"/>
        <w:rPr>
          <w:noProof/>
          <w:sz w:val="70"/>
        </w:rPr>
      </w:pPr>
    </w:p>
    <w:p w14:paraId="45832CB2" w14:textId="43C34222" w:rsidR="00B61CDC" w:rsidRPr="00B61CDC" w:rsidRDefault="00B61CDC" w:rsidP="005502F2">
      <w:pPr>
        <w:jc w:val="both"/>
        <w:rPr>
          <w:rFonts w:ascii="Aptos" w:hAnsi="Aptos"/>
          <w:noProof/>
          <w:color w:val="1270B7"/>
          <w:sz w:val="48"/>
          <w:szCs w:val="48"/>
        </w:rPr>
      </w:pPr>
      <w:r w:rsidRPr="00B61CDC">
        <w:rPr>
          <w:rFonts w:ascii="Aptos" w:hAnsi="Aptos"/>
          <w:noProof/>
          <w:color w:val="1270B7"/>
          <w:sz w:val="48"/>
          <w:szCs w:val="48"/>
        </w:rPr>
        <w:lastRenderedPageBreak/>
        <w:t>Matrice delle revisioni:</w:t>
      </w:r>
    </w:p>
    <w:p w14:paraId="3323B5C5" w14:textId="53B907B9" w:rsidR="00B61CDC" w:rsidRPr="00B61CDC" w:rsidRDefault="00B61CDC" w:rsidP="005502F2">
      <w:pPr>
        <w:jc w:val="both"/>
        <w:rPr>
          <w:rFonts w:ascii="Aptos" w:hAnsi="Aptos"/>
          <w:b/>
          <w:bCs/>
          <w:noProof/>
          <w:sz w:val="32"/>
          <w:szCs w:val="8"/>
        </w:rPr>
      </w:pPr>
      <w:r w:rsidRPr="00B61CDC">
        <w:rPr>
          <w:rFonts w:ascii="Aptos" w:hAnsi="Aptos"/>
          <w:b/>
          <w:bCs/>
          <w:noProof/>
          <w:sz w:val="32"/>
          <w:szCs w:val="8"/>
        </w:rPr>
        <w:t>IDENTIFICAZIONE</w:t>
      </w:r>
    </w:p>
    <w:tbl>
      <w:tblPr>
        <w:tblStyle w:val="Grigliatabella"/>
        <w:tblW w:w="9634" w:type="dxa"/>
        <w:tblLook w:val="04A0" w:firstRow="1" w:lastRow="0" w:firstColumn="1" w:lastColumn="0" w:noHBand="0" w:noVBand="1"/>
      </w:tblPr>
      <w:tblGrid>
        <w:gridCol w:w="3764"/>
        <w:gridCol w:w="5870"/>
      </w:tblGrid>
      <w:tr w:rsidR="00B61CDC" w14:paraId="56E9C75E" w14:textId="77777777" w:rsidTr="00886606">
        <w:trPr>
          <w:trHeight w:val="786"/>
        </w:trPr>
        <w:tc>
          <w:tcPr>
            <w:tcW w:w="3764" w:type="dxa"/>
          </w:tcPr>
          <w:p w14:paraId="1BF04DCD" w14:textId="77777777" w:rsidR="00B61CDC" w:rsidRDefault="00B61CDC" w:rsidP="00B61CDC">
            <w:pPr>
              <w:rPr>
                <w:rFonts w:ascii="Aptos" w:hAnsi="Aptos"/>
                <w:noProof/>
                <w:sz w:val="24"/>
                <w:szCs w:val="4"/>
              </w:rPr>
            </w:pPr>
          </w:p>
          <w:p w14:paraId="625C20AC" w14:textId="14FBD392" w:rsidR="00B61CDC" w:rsidRPr="00B61CDC" w:rsidRDefault="00B61CDC" w:rsidP="00B61CDC">
            <w:pPr>
              <w:jc w:val="center"/>
              <w:rPr>
                <w:rFonts w:ascii="Aptos" w:hAnsi="Aptos"/>
                <w:b/>
                <w:bCs/>
                <w:noProof/>
                <w:sz w:val="24"/>
                <w:szCs w:val="4"/>
              </w:rPr>
            </w:pPr>
            <w:r w:rsidRPr="00B61CDC">
              <w:rPr>
                <w:rFonts w:ascii="Aptos" w:hAnsi="Aptos"/>
                <w:b/>
                <w:bCs/>
                <w:noProof/>
                <w:sz w:val="24"/>
                <w:szCs w:val="4"/>
              </w:rPr>
              <w:t>TITOLO DEL DOCUMENTO</w:t>
            </w:r>
          </w:p>
        </w:tc>
        <w:tc>
          <w:tcPr>
            <w:tcW w:w="5870" w:type="dxa"/>
          </w:tcPr>
          <w:p w14:paraId="035E6232" w14:textId="56DF10F1" w:rsidR="00B61CDC" w:rsidRDefault="00B61CDC" w:rsidP="005502F2">
            <w:pPr>
              <w:jc w:val="both"/>
              <w:rPr>
                <w:rFonts w:ascii="Aptos" w:hAnsi="Aptos"/>
                <w:noProof/>
                <w:sz w:val="24"/>
                <w:szCs w:val="4"/>
              </w:rPr>
            </w:pPr>
            <w:r>
              <w:rPr>
                <w:rFonts w:ascii="Aptos" w:hAnsi="Aptos"/>
                <w:noProof/>
                <w:sz w:val="24"/>
                <w:szCs w:val="4"/>
              </w:rPr>
              <w:t>Modello di Organizzazione, Gestione e Controllo ai sensi del Decreto Legislativo 8 giugno 2001, n. 231</w:t>
            </w:r>
          </w:p>
        </w:tc>
      </w:tr>
    </w:tbl>
    <w:p w14:paraId="10120CE3" w14:textId="77777777" w:rsidR="00B61CDC" w:rsidRDefault="00B61CDC" w:rsidP="005502F2">
      <w:pPr>
        <w:jc w:val="both"/>
        <w:rPr>
          <w:rFonts w:ascii="Aptos" w:hAnsi="Aptos"/>
          <w:noProof/>
          <w:sz w:val="24"/>
          <w:szCs w:val="4"/>
        </w:rPr>
      </w:pPr>
    </w:p>
    <w:p w14:paraId="2E125D1C" w14:textId="645D2CCF" w:rsidR="00B61CDC" w:rsidRPr="00B61CDC" w:rsidRDefault="00B61CDC" w:rsidP="00B61CDC">
      <w:pPr>
        <w:jc w:val="both"/>
        <w:rPr>
          <w:rFonts w:ascii="Aptos" w:hAnsi="Aptos"/>
          <w:b/>
          <w:bCs/>
          <w:noProof/>
          <w:sz w:val="32"/>
          <w:szCs w:val="8"/>
        </w:rPr>
      </w:pPr>
      <w:r w:rsidRPr="00B61CDC">
        <w:rPr>
          <w:rFonts w:ascii="Aptos" w:hAnsi="Aptos"/>
          <w:b/>
          <w:bCs/>
          <w:noProof/>
          <w:sz w:val="32"/>
          <w:szCs w:val="8"/>
        </w:rPr>
        <w:t>REVISIONI</w:t>
      </w:r>
    </w:p>
    <w:tbl>
      <w:tblPr>
        <w:tblStyle w:val="Grigliatabella"/>
        <w:tblW w:w="0" w:type="auto"/>
        <w:tblLook w:val="04A0" w:firstRow="1" w:lastRow="0" w:firstColumn="1" w:lastColumn="0" w:noHBand="0" w:noVBand="1"/>
      </w:tblPr>
      <w:tblGrid>
        <w:gridCol w:w="1736"/>
        <w:gridCol w:w="2687"/>
        <w:gridCol w:w="5205"/>
      </w:tblGrid>
      <w:tr w:rsidR="00B61CDC" w14:paraId="5BD65A5E" w14:textId="77777777" w:rsidTr="00B61CDC">
        <w:tc>
          <w:tcPr>
            <w:tcW w:w="1696" w:type="dxa"/>
          </w:tcPr>
          <w:p w14:paraId="27DB42F2" w14:textId="4F789A07" w:rsidR="00B61CDC" w:rsidRPr="00B61CDC" w:rsidRDefault="00B61CDC" w:rsidP="00B61CDC">
            <w:pPr>
              <w:jc w:val="both"/>
              <w:rPr>
                <w:rFonts w:ascii="Aptos" w:hAnsi="Aptos"/>
                <w:b/>
                <w:bCs/>
                <w:noProof/>
                <w:sz w:val="32"/>
                <w:szCs w:val="8"/>
              </w:rPr>
            </w:pPr>
            <w:r w:rsidRPr="00B61CDC">
              <w:rPr>
                <w:rFonts w:ascii="Aptos" w:hAnsi="Aptos"/>
                <w:b/>
                <w:bCs/>
                <w:noProof/>
                <w:sz w:val="32"/>
                <w:szCs w:val="8"/>
              </w:rPr>
              <w:t>VERSIONE</w:t>
            </w:r>
          </w:p>
        </w:tc>
        <w:tc>
          <w:tcPr>
            <w:tcW w:w="2694" w:type="dxa"/>
          </w:tcPr>
          <w:p w14:paraId="21A4033A" w14:textId="5BB1B521" w:rsidR="00B61CDC" w:rsidRPr="00B61CDC" w:rsidRDefault="00B61CDC" w:rsidP="00B61CDC">
            <w:pPr>
              <w:jc w:val="both"/>
              <w:rPr>
                <w:rFonts w:ascii="Aptos" w:hAnsi="Aptos"/>
                <w:b/>
                <w:bCs/>
                <w:noProof/>
                <w:sz w:val="32"/>
                <w:szCs w:val="8"/>
              </w:rPr>
            </w:pPr>
            <w:r w:rsidRPr="00B61CDC">
              <w:rPr>
                <w:rFonts w:ascii="Aptos" w:hAnsi="Aptos"/>
                <w:b/>
                <w:bCs/>
                <w:noProof/>
                <w:sz w:val="32"/>
                <w:szCs w:val="8"/>
              </w:rPr>
              <w:t>DATA EMISSIONE</w:t>
            </w:r>
          </w:p>
        </w:tc>
        <w:tc>
          <w:tcPr>
            <w:tcW w:w="5238" w:type="dxa"/>
          </w:tcPr>
          <w:p w14:paraId="2C1C7C39" w14:textId="678245F4" w:rsidR="00B61CDC" w:rsidRPr="00B61CDC" w:rsidRDefault="00B61CDC" w:rsidP="00B61CDC">
            <w:pPr>
              <w:jc w:val="both"/>
              <w:rPr>
                <w:rFonts w:ascii="Aptos" w:hAnsi="Aptos"/>
                <w:b/>
                <w:bCs/>
                <w:noProof/>
                <w:sz w:val="32"/>
                <w:szCs w:val="8"/>
              </w:rPr>
            </w:pPr>
            <w:r w:rsidRPr="00B61CDC">
              <w:rPr>
                <w:rFonts w:ascii="Aptos" w:hAnsi="Aptos"/>
                <w:b/>
                <w:bCs/>
                <w:noProof/>
                <w:sz w:val="32"/>
                <w:szCs w:val="8"/>
              </w:rPr>
              <w:t>NOTE</w:t>
            </w:r>
          </w:p>
        </w:tc>
      </w:tr>
      <w:tr w:rsidR="00B61CDC" w14:paraId="2F357FC6" w14:textId="77777777" w:rsidTr="00B61CDC">
        <w:tc>
          <w:tcPr>
            <w:tcW w:w="1696" w:type="dxa"/>
          </w:tcPr>
          <w:p w14:paraId="4955A2D0" w14:textId="473060A7" w:rsidR="00B61CDC" w:rsidRDefault="00B61CDC" w:rsidP="00B61CDC">
            <w:pPr>
              <w:jc w:val="center"/>
              <w:rPr>
                <w:rFonts w:ascii="Aptos" w:hAnsi="Aptos"/>
                <w:noProof/>
                <w:sz w:val="32"/>
                <w:szCs w:val="8"/>
              </w:rPr>
            </w:pPr>
            <w:r>
              <w:rPr>
                <w:rFonts w:ascii="Aptos" w:hAnsi="Aptos"/>
                <w:noProof/>
                <w:sz w:val="32"/>
                <w:szCs w:val="8"/>
              </w:rPr>
              <w:t>V.01</w:t>
            </w:r>
          </w:p>
        </w:tc>
        <w:tc>
          <w:tcPr>
            <w:tcW w:w="2694" w:type="dxa"/>
          </w:tcPr>
          <w:p w14:paraId="7553D728" w14:textId="77777777" w:rsidR="00B61CDC" w:rsidRDefault="00B61CDC" w:rsidP="00B61CDC">
            <w:pPr>
              <w:jc w:val="both"/>
              <w:rPr>
                <w:rFonts w:ascii="Aptos" w:hAnsi="Aptos"/>
                <w:noProof/>
                <w:sz w:val="32"/>
                <w:szCs w:val="8"/>
              </w:rPr>
            </w:pPr>
          </w:p>
        </w:tc>
        <w:tc>
          <w:tcPr>
            <w:tcW w:w="5238" w:type="dxa"/>
          </w:tcPr>
          <w:p w14:paraId="2C721251" w14:textId="7987A8A1" w:rsidR="00B61CDC" w:rsidRDefault="00B61CDC" w:rsidP="00B61CDC">
            <w:pPr>
              <w:jc w:val="both"/>
              <w:rPr>
                <w:rFonts w:ascii="Aptos" w:hAnsi="Aptos"/>
                <w:noProof/>
                <w:sz w:val="32"/>
                <w:szCs w:val="8"/>
              </w:rPr>
            </w:pPr>
            <w:r>
              <w:rPr>
                <w:rFonts w:ascii="Aptos" w:hAnsi="Aptos"/>
                <w:noProof/>
                <w:sz w:val="32"/>
                <w:szCs w:val="8"/>
              </w:rPr>
              <w:t>Prima emissione Parte Generale</w:t>
            </w:r>
          </w:p>
        </w:tc>
      </w:tr>
    </w:tbl>
    <w:p w14:paraId="11A858FA" w14:textId="77777777" w:rsidR="00B61CDC" w:rsidRDefault="00B61CDC" w:rsidP="00B61CDC">
      <w:pPr>
        <w:jc w:val="both"/>
        <w:rPr>
          <w:rFonts w:ascii="Aptos" w:hAnsi="Aptos"/>
          <w:noProof/>
          <w:sz w:val="32"/>
          <w:szCs w:val="8"/>
        </w:rPr>
      </w:pPr>
    </w:p>
    <w:p w14:paraId="37FCA8D6" w14:textId="4E7345E8" w:rsidR="00B61CDC" w:rsidRDefault="00B61CDC" w:rsidP="005502F2">
      <w:pPr>
        <w:jc w:val="both"/>
        <w:rPr>
          <w:rFonts w:ascii="Aptos" w:hAnsi="Aptos"/>
          <w:noProof/>
          <w:sz w:val="24"/>
          <w:szCs w:val="4"/>
        </w:rPr>
      </w:pPr>
    </w:p>
    <w:p w14:paraId="05C9DDC5" w14:textId="77777777" w:rsidR="001864F3" w:rsidRDefault="001864F3" w:rsidP="005502F2">
      <w:pPr>
        <w:jc w:val="both"/>
        <w:rPr>
          <w:rFonts w:ascii="Aptos" w:hAnsi="Aptos"/>
          <w:noProof/>
          <w:sz w:val="24"/>
          <w:szCs w:val="4"/>
        </w:rPr>
      </w:pPr>
    </w:p>
    <w:p w14:paraId="3551A85C" w14:textId="77777777" w:rsidR="001864F3" w:rsidRDefault="001864F3" w:rsidP="005502F2">
      <w:pPr>
        <w:jc w:val="both"/>
        <w:rPr>
          <w:rFonts w:ascii="Aptos" w:hAnsi="Aptos"/>
          <w:noProof/>
          <w:sz w:val="24"/>
          <w:szCs w:val="4"/>
        </w:rPr>
      </w:pPr>
    </w:p>
    <w:p w14:paraId="61D0EC6A" w14:textId="77777777" w:rsidR="001864F3" w:rsidRDefault="001864F3" w:rsidP="005502F2">
      <w:pPr>
        <w:jc w:val="both"/>
        <w:rPr>
          <w:rFonts w:ascii="Aptos" w:hAnsi="Aptos"/>
          <w:noProof/>
          <w:sz w:val="24"/>
          <w:szCs w:val="4"/>
        </w:rPr>
      </w:pPr>
    </w:p>
    <w:p w14:paraId="57DA3E73" w14:textId="77777777" w:rsidR="001864F3" w:rsidRDefault="001864F3" w:rsidP="005502F2">
      <w:pPr>
        <w:jc w:val="both"/>
        <w:rPr>
          <w:rFonts w:ascii="Aptos" w:hAnsi="Aptos"/>
          <w:noProof/>
          <w:sz w:val="24"/>
          <w:szCs w:val="4"/>
        </w:rPr>
      </w:pPr>
    </w:p>
    <w:p w14:paraId="4C55DFC5" w14:textId="77777777" w:rsidR="001864F3" w:rsidRDefault="001864F3" w:rsidP="005502F2">
      <w:pPr>
        <w:jc w:val="both"/>
        <w:rPr>
          <w:rFonts w:ascii="Aptos" w:hAnsi="Aptos"/>
          <w:noProof/>
          <w:sz w:val="24"/>
          <w:szCs w:val="4"/>
        </w:rPr>
      </w:pPr>
    </w:p>
    <w:p w14:paraId="7CB7DE46" w14:textId="77777777" w:rsidR="001864F3" w:rsidRDefault="001864F3" w:rsidP="005502F2">
      <w:pPr>
        <w:jc w:val="both"/>
        <w:rPr>
          <w:rFonts w:ascii="Aptos" w:hAnsi="Aptos"/>
          <w:noProof/>
          <w:sz w:val="24"/>
          <w:szCs w:val="4"/>
        </w:rPr>
      </w:pPr>
    </w:p>
    <w:p w14:paraId="3B2B9EDC" w14:textId="77777777" w:rsidR="001864F3" w:rsidRDefault="001864F3" w:rsidP="005502F2">
      <w:pPr>
        <w:jc w:val="both"/>
        <w:rPr>
          <w:rFonts w:ascii="Aptos" w:hAnsi="Aptos"/>
          <w:noProof/>
          <w:sz w:val="24"/>
          <w:szCs w:val="4"/>
        </w:rPr>
      </w:pPr>
    </w:p>
    <w:p w14:paraId="51D6EFBA" w14:textId="77777777" w:rsidR="001864F3" w:rsidRDefault="001864F3" w:rsidP="005502F2">
      <w:pPr>
        <w:jc w:val="both"/>
        <w:rPr>
          <w:rFonts w:ascii="Aptos" w:hAnsi="Aptos"/>
          <w:noProof/>
          <w:sz w:val="24"/>
          <w:szCs w:val="4"/>
        </w:rPr>
      </w:pPr>
    </w:p>
    <w:p w14:paraId="484CEA64" w14:textId="77777777" w:rsidR="001864F3" w:rsidRDefault="001864F3" w:rsidP="005502F2">
      <w:pPr>
        <w:jc w:val="both"/>
        <w:rPr>
          <w:rFonts w:ascii="Aptos" w:hAnsi="Aptos"/>
          <w:noProof/>
          <w:sz w:val="24"/>
          <w:szCs w:val="4"/>
        </w:rPr>
      </w:pPr>
    </w:p>
    <w:p w14:paraId="387022ED" w14:textId="77777777" w:rsidR="001864F3" w:rsidRDefault="001864F3" w:rsidP="005502F2">
      <w:pPr>
        <w:jc w:val="both"/>
        <w:rPr>
          <w:rFonts w:ascii="Aptos" w:hAnsi="Aptos"/>
          <w:noProof/>
          <w:sz w:val="24"/>
          <w:szCs w:val="4"/>
        </w:rPr>
      </w:pPr>
    </w:p>
    <w:p w14:paraId="1CD5907B" w14:textId="77777777" w:rsidR="001864F3" w:rsidRDefault="001864F3" w:rsidP="005502F2">
      <w:pPr>
        <w:jc w:val="both"/>
        <w:rPr>
          <w:rFonts w:ascii="Aptos" w:hAnsi="Aptos"/>
          <w:noProof/>
          <w:sz w:val="24"/>
          <w:szCs w:val="4"/>
        </w:rPr>
      </w:pPr>
    </w:p>
    <w:p w14:paraId="53B43D55" w14:textId="77777777" w:rsidR="001864F3" w:rsidRDefault="001864F3" w:rsidP="005502F2">
      <w:pPr>
        <w:jc w:val="both"/>
        <w:rPr>
          <w:rFonts w:ascii="Aptos" w:hAnsi="Aptos"/>
          <w:noProof/>
          <w:sz w:val="24"/>
          <w:szCs w:val="4"/>
        </w:rPr>
      </w:pPr>
    </w:p>
    <w:p w14:paraId="0E025379" w14:textId="77777777" w:rsidR="001864F3" w:rsidRDefault="001864F3" w:rsidP="005502F2">
      <w:pPr>
        <w:jc w:val="both"/>
        <w:rPr>
          <w:rFonts w:ascii="Aptos" w:hAnsi="Aptos"/>
          <w:noProof/>
          <w:sz w:val="24"/>
          <w:szCs w:val="4"/>
        </w:rPr>
      </w:pPr>
    </w:p>
    <w:p w14:paraId="2EFA49A0" w14:textId="77777777" w:rsidR="001864F3" w:rsidRDefault="001864F3" w:rsidP="005502F2">
      <w:pPr>
        <w:jc w:val="both"/>
        <w:rPr>
          <w:rFonts w:ascii="Aptos" w:hAnsi="Aptos"/>
          <w:noProof/>
          <w:sz w:val="24"/>
          <w:szCs w:val="4"/>
        </w:rPr>
      </w:pPr>
    </w:p>
    <w:p w14:paraId="0CE014DA" w14:textId="77777777" w:rsidR="001864F3" w:rsidRDefault="001864F3" w:rsidP="005502F2">
      <w:pPr>
        <w:jc w:val="both"/>
        <w:rPr>
          <w:rFonts w:ascii="Aptos" w:hAnsi="Aptos"/>
          <w:noProof/>
          <w:sz w:val="24"/>
          <w:szCs w:val="4"/>
        </w:rPr>
      </w:pPr>
    </w:p>
    <w:p w14:paraId="2BDC6295" w14:textId="77777777" w:rsidR="001864F3" w:rsidRDefault="001864F3" w:rsidP="006D24A8">
      <w:pPr>
        <w:jc w:val="right"/>
        <w:rPr>
          <w:rFonts w:ascii="Aptos" w:hAnsi="Aptos"/>
          <w:noProof/>
          <w:sz w:val="24"/>
          <w:szCs w:val="4"/>
        </w:rPr>
      </w:pPr>
    </w:p>
    <w:p w14:paraId="6FEAFF35" w14:textId="77777777" w:rsidR="001864F3" w:rsidRDefault="001864F3" w:rsidP="005502F2">
      <w:pPr>
        <w:jc w:val="both"/>
        <w:rPr>
          <w:rFonts w:ascii="Aptos" w:hAnsi="Aptos"/>
          <w:noProof/>
          <w:sz w:val="24"/>
          <w:szCs w:val="4"/>
        </w:rPr>
      </w:pPr>
    </w:p>
    <w:p w14:paraId="2831AD1F" w14:textId="77777777" w:rsidR="001864F3" w:rsidRDefault="001864F3" w:rsidP="005502F2">
      <w:pPr>
        <w:jc w:val="both"/>
        <w:rPr>
          <w:rFonts w:ascii="Aptos" w:hAnsi="Aptos"/>
          <w:noProof/>
          <w:sz w:val="24"/>
          <w:szCs w:val="4"/>
        </w:rPr>
      </w:pPr>
    </w:p>
    <w:p w14:paraId="57E5D048" w14:textId="77777777" w:rsidR="001864F3" w:rsidRDefault="001864F3" w:rsidP="005502F2">
      <w:pPr>
        <w:jc w:val="both"/>
        <w:rPr>
          <w:rFonts w:ascii="Aptos" w:hAnsi="Aptos"/>
          <w:noProof/>
          <w:sz w:val="24"/>
          <w:szCs w:val="4"/>
        </w:rPr>
      </w:pPr>
    </w:p>
    <w:p w14:paraId="22D326D8" w14:textId="77777777" w:rsidR="001864F3" w:rsidRDefault="001864F3" w:rsidP="001864F3">
      <w:pPr>
        <w:widowControl w:val="0"/>
        <w:autoSpaceDE w:val="0"/>
        <w:autoSpaceDN w:val="0"/>
        <w:spacing w:before="60" w:after="0" w:line="240" w:lineRule="auto"/>
        <w:ind w:right="2"/>
        <w:jc w:val="center"/>
        <w:outlineLvl w:val="1"/>
        <w:rPr>
          <w:rFonts w:ascii="Times New Roman" w:eastAsia="Times New Roman" w:hAnsi="Times New Roman" w:cs="Times New Roman"/>
          <w:b/>
          <w:bCs/>
          <w:spacing w:val="-2"/>
          <w:kern w:val="0"/>
          <w:sz w:val="40"/>
          <w:szCs w:val="40"/>
          <w14:ligatures w14:val="none"/>
        </w:rPr>
      </w:pPr>
      <w:r w:rsidRPr="001864F3">
        <w:rPr>
          <w:rFonts w:ascii="Times New Roman" w:eastAsia="Times New Roman" w:hAnsi="Times New Roman" w:cs="Times New Roman"/>
          <w:b/>
          <w:bCs/>
          <w:kern w:val="0"/>
          <w:sz w:val="40"/>
          <w:szCs w:val="40"/>
          <w14:ligatures w14:val="none"/>
        </w:rPr>
        <w:lastRenderedPageBreak/>
        <w:t>PARTE</w:t>
      </w:r>
      <w:r w:rsidRPr="001864F3">
        <w:rPr>
          <w:rFonts w:ascii="Times New Roman" w:eastAsia="Times New Roman" w:hAnsi="Times New Roman" w:cs="Times New Roman"/>
          <w:b/>
          <w:bCs/>
          <w:spacing w:val="-15"/>
          <w:kern w:val="0"/>
          <w:sz w:val="40"/>
          <w:szCs w:val="40"/>
          <w14:ligatures w14:val="none"/>
        </w:rPr>
        <w:t xml:space="preserve"> </w:t>
      </w:r>
      <w:r w:rsidRPr="001864F3">
        <w:rPr>
          <w:rFonts w:ascii="Times New Roman" w:eastAsia="Times New Roman" w:hAnsi="Times New Roman" w:cs="Times New Roman"/>
          <w:b/>
          <w:bCs/>
          <w:spacing w:val="-2"/>
          <w:kern w:val="0"/>
          <w:sz w:val="40"/>
          <w:szCs w:val="40"/>
          <w14:ligatures w14:val="none"/>
        </w:rPr>
        <w:t>GENERALE</w:t>
      </w:r>
    </w:p>
    <w:p w14:paraId="67B1424D" w14:textId="77777777" w:rsidR="001864F3" w:rsidRPr="001864F3" w:rsidRDefault="001864F3" w:rsidP="001864F3">
      <w:pPr>
        <w:widowControl w:val="0"/>
        <w:autoSpaceDE w:val="0"/>
        <w:autoSpaceDN w:val="0"/>
        <w:spacing w:before="60" w:after="0" w:line="240" w:lineRule="auto"/>
        <w:ind w:right="2"/>
        <w:jc w:val="center"/>
        <w:outlineLvl w:val="1"/>
        <w:rPr>
          <w:rFonts w:ascii="Times New Roman" w:eastAsia="Times New Roman" w:hAnsi="Times New Roman" w:cs="Times New Roman"/>
          <w:b/>
          <w:bCs/>
          <w:kern w:val="0"/>
          <w:sz w:val="48"/>
          <w:szCs w:val="48"/>
          <w14:ligatures w14:val="none"/>
        </w:rPr>
      </w:pPr>
    </w:p>
    <w:p w14:paraId="52B97248" w14:textId="7EE0F72C" w:rsidR="001864F3" w:rsidRPr="008E02FD" w:rsidRDefault="001864F3" w:rsidP="008A3D51">
      <w:pPr>
        <w:pStyle w:val="Paragrafoelenco"/>
        <w:numPr>
          <w:ilvl w:val="0"/>
          <w:numId w:val="3"/>
        </w:numPr>
        <w:spacing w:after="0" w:line="360" w:lineRule="auto"/>
        <w:jc w:val="both"/>
        <w:rPr>
          <w:rFonts w:ascii="Aptos" w:hAnsi="Aptos"/>
          <w:b/>
          <w:bCs/>
          <w:noProof/>
          <w:sz w:val="32"/>
          <w:szCs w:val="8"/>
        </w:rPr>
      </w:pPr>
      <w:r w:rsidRPr="008E02FD">
        <w:rPr>
          <w:rFonts w:ascii="Aptos" w:hAnsi="Aptos"/>
          <w:b/>
          <w:bCs/>
          <w:noProof/>
          <w:sz w:val="32"/>
          <w:szCs w:val="8"/>
        </w:rPr>
        <w:t xml:space="preserve">IL DECRETO LEGISLATIVO </w:t>
      </w:r>
      <w:r w:rsidR="00757E92">
        <w:rPr>
          <w:rFonts w:ascii="Aptos" w:hAnsi="Aptos"/>
          <w:b/>
          <w:bCs/>
          <w:noProof/>
          <w:sz w:val="32"/>
          <w:szCs w:val="8"/>
        </w:rPr>
        <w:t xml:space="preserve">8 GIUGNO 2001, </w:t>
      </w:r>
      <w:r w:rsidRPr="008E02FD">
        <w:rPr>
          <w:rFonts w:ascii="Aptos" w:hAnsi="Aptos"/>
          <w:b/>
          <w:bCs/>
          <w:noProof/>
          <w:sz w:val="32"/>
          <w:szCs w:val="8"/>
        </w:rPr>
        <w:t>N. 231</w:t>
      </w:r>
    </w:p>
    <w:p w14:paraId="6E30EB17" w14:textId="0371ED99" w:rsidR="00A0552F" w:rsidRPr="004A7B18" w:rsidRDefault="004A7B18" w:rsidP="00890633">
      <w:pPr>
        <w:spacing w:after="0"/>
        <w:ind w:left="720" w:hanging="720"/>
        <w:jc w:val="both"/>
        <w:rPr>
          <w:rFonts w:ascii="Aptos" w:hAnsi="Aptos"/>
          <w:noProof/>
          <w:sz w:val="32"/>
          <w:szCs w:val="8"/>
        </w:rPr>
      </w:pPr>
      <w:r>
        <w:rPr>
          <w:rFonts w:ascii="Aptos" w:hAnsi="Aptos"/>
          <w:noProof/>
          <w:sz w:val="32"/>
          <w:szCs w:val="8"/>
        </w:rPr>
        <w:t>1.1</w:t>
      </w:r>
      <w:r>
        <w:rPr>
          <w:rFonts w:ascii="Aptos" w:hAnsi="Aptos"/>
          <w:noProof/>
          <w:sz w:val="32"/>
          <w:szCs w:val="8"/>
        </w:rPr>
        <w:tab/>
      </w:r>
      <w:r w:rsidR="001A15C9" w:rsidRPr="004A7B18">
        <w:rPr>
          <w:rFonts w:ascii="Aptos" w:hAnsi="Aptos"/>
          <w:noProof/>
          <w:sz w:val="32"/>
          <w:szCs w:val="8"/>
        </w:rPr>
        <w:t xml:space="preserve">Il regime di responsabilità amministrativa previsto a carico degli enti </w:t>
      </w:r>
    </w:p>
    <w:p w14:paraId="4A9CDBEC" w14:textId="787C4CB1" w:rsidR="001A15C9" w:rsidRDefault="001A15C9" w:rsidP="004A7B18">
      <w:pPr>
        <w:pStyle w:val="Paragrafoelenco"/>
        <w:numPr>
          <w:ilvl w:val="1"/>
          <w:numId w:val="2"/>
        </w:numPr>
        <w:jc w:val="both"/>
        <w:rPr>
          <w:rFonts w:ascii="Aptos" w:hAnsi="Aptos"/>
          <w:noProof/>
          <w:sz w:val="32"/>
          <w:szCs w:val="8"/>
        </w:rPr>
      </w:pPr>
      <w:r>
        <w:rPr>
          <w:rFonts w:ascii="Aptos" w:hAnsi="Aptos"/>
          <w:noProof/>
          <w:sz w:val="32"/>
          <w:szCs w:val="8"/>
        </w:rPr>
        <w:t>Autori dei reati</w:t>
      </w:r>
    </w:p>
    <w:p w14:paraId="64228DED" w14:textId="044BDAE8" w:rsidR="001A15C9" w:rsidRDefault="001A15C9" w:rsidP="008A3D51">
      <w:pPr>
        <w:pStyle w:val="Paragrafoelenco"/>
        <w:numPr>
          <w:ilvl w:val="1"/>
          <w:numId w:val="2"/>
        </w:numPr>
        <w:jc w:val="both"/>
        <w:rPr>
          <w:rFonts w:ascii="Aptos" w:hAnsi="Aptos"/>
          <w:noProof/>
          <w:sz w:val="32"/>
          <w:szCs w:val="8"/>
        </w:rPr>
      </w:pPr>
      <w:r>
        <w:rPr>
          <w:rFonts w:ascii="Aptos" w:hAnsi="Aptos"/>
          <w:noProof/>
          <w:sz w:val="32"/>
          <w:szCs w:val="8"/>
        </w:rPr>
        <w:t>La tipologia di reati e degli illeciti amministrativi</w:t>
      </w:r>
    </w:p>
    <w:p w14:paraId="487C187A" w14:textId="2A33FD43" w:rsidR="00AE4DD6" w:rsidRDefault="001A15C9" w:rsidP="008A3D51">
      <w:pPr>
        <w:pStyle w:val="Paragrafoelenco"/>
        <w:numPr>
          <w:ilvl w:val="1"/>
          <w:numId w:val="2"/>
        </w:numPr>
        <w:jc w:val="both"/>
        <w:rPr>
          <w:rFonts w:ascii="Aptos" w:hAnsi="Aptos"/>
          <w:noProof/>
          <w:sz w:val="32"/>
          <w:szCs w:val="8"/>
        </w:rPr>
      </w:pPr>
      <w:r>
        <w:rPr>
          <w:rFonts w:ascii="Aptos" w:hAnsi="Aptos"/>
          <w:noProof/>
          <w:sz w:val="32"/>
          <w:szCs w:val="8"/>
        </w:rPr>
        <w:t>Le sanzioni previste dal D.lgs. n. 231/2001</w:t>
      </w:r>
      <w:r w:rsidR="00007CBE">
        <w:rPr>
          <w:rFonts w:ascii="Aptos" w:hAnsi="Aptos"/>
          <w:noProof/>
          <w:sz w:val="32"/>
          <w:szCs w:val="8"/>
        </w:rPr>
        <w:t xml:space="preserve"> per l’</w:t>
      </w:r>
      <w:r w:rsidR="004C05B4">
        <w:rPr>
          <w:rFonts w:ascii="Aptos" w:hAnsi="Aptos"/>
          <w:noProof/>
          <w:sz w:val="32"/>
          <w:szCs w:val="8"/>
        </w:rPr>
        <w:t>E</w:t>
      </w:r>
      <w:r w:rsidR="00007CBE">
        <w:rPr>
          <w:rFonts w:ascii="Aptos" w:hAnsi="Aptos"/>
          <w:noProof/>
          <w:sz w:val="32"/>
          <w:szCs w:val="8"/>
        </w:rPr>
        <w:t>nte</w:t>
      </w:r>
    </w:p>
    <w:p w14:paraId="1CE607C4" w14:textId="061FD7A9" w:rsidR="00AE4DD6" w:rsidRDefault="00AE4DD6" w:rsidP="008A3D51">
      <w:pPr>
        <w:pStyle w:val="Paragrafoelenco"/>
        <w:numPr>
          <w:ilvl w:val="1"/>
          <w:numId w:val="2"/>
        </w:numPr>
        <w:ind w:left="0" w:firstLine="0"/>
        <w:jc w:val="both"/>
        <w:rPr>
          <w:rFonts w:ascii="Aptos" w:hAnsi="Aptos"/>
          <w:noProof/>
          <w:sz w:val="32"/>
          <w:szCs w:val="8"/>
        </w:rPr>
      </w:pPr>
      <w:r>
        <w:rPr>
          <w:rFonts w:ascii="Aptos" w:hAnsi="Aptos"/>
          <w:noProof/>
          <w:sz w:val="32"/>
          <w:szCs w:val="8"/>
        </w:rPr>
        <w:t>Le condizioni esimenti dalla responsabilità amministrativa</w:t>
      </w:r>
    </w:p>
    <w:p w14:paraId="648B8EE2" w14:textId="77777777" w:rsidR="00AE4DD6" w:rsidRPr="00AE4DD6" w:rsidRDefault="00AE4DD6" w:rsidP="00AE4DD6">
      <w:pPr>
        <w:pStyle w:val="Paragrafoelenco"/>
        <w:ind w:left="0"/>
        <w:jc w:val="both"/>
        <w:rPr>
          <w:rFonts w:ascii="Aptos" w:hAnsi="Aptos"/>
          <w:noProof/>
          <w:sz w:val="16"/>
          <w:szCs w:val="2"/>
        </w:rPr>
      </w:pPr>
    </w:p>
    <w:p w14:paraId="1089B2CE" w14:textId="281FB092" w:rsidR="001A15C9" w:rsidRPr="00AE4DD6" w:rsidRDefault="00BF606D" w:rsidP="008A3D51">
      <w:pPr>
        <w:pStyle w:val="Paragrafoelenco"/>
        <w:numPr>
          <w:ilvl w:val="0"/>
          <w:numId w:val="2"/>
        </w:numPr>
        <w:spacing w:before="240"/>
        <w:jc w:val="both"/>
        <w:rPr>
          <w:rFonts w:ascii="Aptos" w:hAnsi="Aptos"/>
          <w:b/>
          <w:bCs/>
          <w:noProof/>
          <w:sz w:val="32"/>
          <w:szCs w:val="8"/>
        </w:rPr>
      </w:pPr>
      <w:r>
        <w:rPr>
          <w:rFonts w:ascii="Aptos" w:hAnsi="Aptos"/>
          <w:b/>
          <w:bCs/>
          <w:noProof/>
          <w:sz w:val="32"/>
          <w:szCs w:val="8"/>
        </w:rPr>
        <w:t>I</w:t>
      </w:r>
      <w:r w:rsidR="001A15C9" w:rsidRPr="00AE4DD6">
        <w:rPr>
          <w:rFonts w:ascii="Aptos" w:hAnsi="Aptos"/>
          <w:b/>
          <w:bCs/>
          <w:noProof/>
          <w:sz w:val="32"/>
          <w:szCs w:val="8"/>
        </w:rPr>
        <w:t xml:space="preserve">L </w:t>
      </w:r>
      <w:r>
        <w:rPr>
          <w:rFonts w:ascii="Aptos" w:hAnsi="Aptos"/>
          <w:b/>
          <w:bCs/>
          <w:noProof/>
          <w:sz w:val="32"/>
          <w:szCs w:val="8"/>
        </w:rPr>
        <w:t>MODELLO DI ORGANIZZAZIONE, GESTIONE E CONTROLLO DELLA IORIO TRASPORTI E LOGISTICA S.P.A.</w:t>
      </w:r>
    </w:p>
    <w:p w14:paraId="73226EA1" w14:textId="623A8387" w:rsidR="001A15C9" w:rsidRDefault="001A15C9" w:rsidP="004A7B18">
      <w:pPr>
        <w:spacing w:after="0"/>
        <w:jc w:val="both"/>
        <w:rPr>
          <w:rFonts w:ascii="Aptos" w:hAnsi="Aptos"/>
          <w:noProof/>
          <w:sz w:val="32"/>
          <w:szCs w:val="8"/>
        </w:rPr>
      </w:pPr>
      <w:r w:rsidRPr="001A15C9">
        <w:rPr>
          <w:rFonts w:ascii="Aptos" w:hAnsi="Aptos"/>
          <w:noProof/>
          <w:sz w:val="32"/>
          <w:szCs w:val="8"/>
        </w:rPr>
        <w:t>2.1</w:t>
      </w:r>
      <w:r w:rsidRPr="001A15C9">
        <w:rPr>
          <w:rFonts w:ascii="Aptos" w:hAnsi="Aptos"/>
          <w:noProof/>
          <w:sz w:val="32"/>
          <w:szCs w:val="8"/>
        </w:rPr>
        <w:tab/>
      </w:r>
      <w:r w:rsidR="00E57EF6">
        <w:rPr>
          <w:rFonts w:ascii="Aptos" w:hAnsi="Aptos"/>
          <w:noProof/>
          <w:sz w:val="32"/>
          <w:szCs w:val="8"/>
        </w:rPr>
        <w:t xml:space="preserve">Il </w:t>
      </w:r>
      <w:r w:rsidR="00A90200">
        <w:rPr>
          <w:rFonts w:ascii="Aptos" w:hAnsi="Aptos"/>
          <w:noProof/>
          <w:sz w:val="32"/>
          <w:szCs w:val="8"/>
        </w:rPr>
        <w:t>M</w:t>
      </w:r>
      <w:r w:rsidR="00E57EF6">
        <w:rPr>
          <w:rFonts w:ascii="Aptos" w:hAnsi="Aptos"/>
          <w:noProof/>
          <w:sz w:val="32"/>
          <w:szCs w:val="8"/>
        </w:rPr>
        <w:t>odello e le sue finalità</w:t>
      </w:r>
    </w:p>
    <w:p w14:paraId="6EA469A4" w14:textId="5DAD1AEE" w:rsidR="001A15C9" w:rsidRDefault="001A15C9" w:rsidP="001A15C9">
      <w:pPr>
        <w:spacing w:after="0"/>
        <w:jc w:val="both"/>
        <w:rPr>
          <w:rFonts w:ascii="Aptos" w:hAnsi="Aptos"/>
          <w:noProof/>
          <w:sz w:val="32"/>
          <w:szCs w:val="8"/>
        </w:rPr>
      </w:pPr>
      <w:r>
        <w:rPr>
          <w:rFonts w:ascii="Aptos" w:hAnsi="Aptos"/>
          <w:noProof/>
          <w:sz w:val="32"/>
          <w:szCs w:val="8"/>
        </w:rPr>
        <w:t>2.2</w:t>
      </w:r>
      <w:r>
        <w:rPr>
          <w:rFonts w:ascii="Aptos" w:hAnsi="Aptos"/>
          <w:noProof/>
          <w:sz w:val="32"/>
          <w:szCs w:val="8"/>
        </w:rPr>
        <w:tab/>
        <w:t>Redazione e adozione</w:t>
      </w:r>
      <w:r w:rsidR="00E57EF6">
        <w:rPr>
          <w:rFonts w:ascii="Aptos" w:hAnsi="Aptos"/>
          <w:noProof/>
          <w:sz w:val="32"/>
          <w:szCs w:val="8"/>
        </w:rPr>
        <w:t xml:space="preserve"> del </w:t>
      </w:r>
      <w:r w:rsidR="00A90200">
        <w:rPr>
          <w:rFonts w:ascii="Aptos" w:hAnsi="Aptos"/>
          <w:noProof/>
          <w:sz w:val="32"/>
          <w:szCs w:val="8"/>
        </w:rPr>
        <w:t>M</w:t>
      </w:r>
      <w:r w:rsidR="00E57EF6">
        <w:rPr>
          <w:rFonts w:ascii="Aptos" w:hAnsi="Aptos"/>
          <w:noProof/>
          <w:sz w:val="32"/>
          <w:szCs w:val="8"/>
        </w:rPr>
        <w:t>odello</w:t>
      </w:r>
    </w:p>
    <w:p w14:paraId="7B3342D9" w14:textId="1F48DE9E" w:rsidR="001A15C9" w:rsidRDefault="001A15C9" w:rsidP="00E57EF6">
      <w:pPr>
        <w:spacing w:after="0"/>
        <w:jc w:val="both"/>
        <w:rPr>
          <w:rFonts w:ascii="Aptos" w:hAnsi="Aptos"/>
          <w:noProof/>
          <w:sz w:val="32"/>
          <w:szCs w:val="8"/>
        </w:rPr>
      </w:pPr>
      <w:r>
        <w:rPr>
          <w:rFonts w:ascii="Aptos" w:hAnsi="Aptos"/>
          <w:noProof/>
          <w:sz w:val="32"/>
          <w:szCs w:val="8"/>
        </w:rPr>
        <w:t>2.3</w:t>
      </w:r>
      <w:r>
        <w:rPr>
          <w:rFonts w:ascii="Aptos" w:hAnsi="Aptos"/>
          <w:noProof/>
          <w:sz w:val="32"/>
          <w:szCs w:val="8"/>
        </w:rPr>
        <w:tab/>
      </w:r>
      <w:r w:rsidR="00E57EF6">
        <w:rPr>
          <w:rFonts w:ascii="Aptos" w:hAnsi="Aptos"/>
          <w:noProof/>
          <w:sz w:val="32"/>
          <w:szCs w:val="8"/>
        </w:rPr>
        <w:t xml:space="preserve">Struttura del </w:t>
      </w:r>
      <w:r w:rsidR="00A90200">
        <w:rPr>
          <w:rFonts w:ascii="Aptos" w:hAnsi="Aptos"/>
          <w:noProof/>
          <w:sz w:val="32"/>
          <w:szCs w:val="8"/>
        </w:rPr>
        <w:t>M</w:t>
      </w:r>
      <w:r w:rsidR="00E57EF6">
        <w:rPr>
          <w:rFonts w:ascii="Aptos" w:hAnsi="Aptos"/>
          <w:noProof/>
          <w:sz w:val="32"/>
          <w:szCs w:val="8"/>
        </w:rPr>
        <w:t>odello</w:t>
      </w:r>
    </w:p>
    <w:p w14:paraId="20980013" w14:textId="71FAF0A5" w:rsidR="00E57EF6" w:rsidRDefault="00E57EF6" w:rsidP="00AE4DD6">
      <w:pPr>
        <w:jc w:val="both"/>
        <w:rPr>
          <w:rFonts w:ascii="Aptos" w:hAnsi="Aptos"/>
          <w:noProof/>
          <w:sz w:val="32"/>
          <w:szCs w:val="8"/>
        </w:rPr>
      </w:pPr>
      <w:r>
        <w:rPr>
          <w:rFonts w:ascii="Aptos" w:hAnsi="Aptos"/>
          <w:noProof/>
          <w:sz w:val="32"/>
          <w:szCs w:val="8"/>
        </w:rPr>
        <w:t xml:space="preserve">2.4 </w:t>
      </w:r>
      <w:r>
        <w:rPr>
          <w:rFonts w:ascii="Aptos" w:hAnsi="Aptos"/>
          <w:noProof/>
          <w:sz w:val="32"/>
          <w:szCs w:val="8"/>
        </w:rPr>
        <w:tab/>
        <w:t xml:space="preserve">Aggiornamento, modifiche e integrazioni del </w:t>
      </w:r>
      <w:r w:rsidR="00A90200">
        <w:rPr>
          <w:rFonts w:ascii="Aptos" w:hAnsi="Aptos"/>
          <w:noProof/>
          <w:sz w:val="32"/>
          <w:szCs w:val="8"/>
        </w:rPr>
        <w:t>M</w:t>
      </w:r>
      <w:r>
        <w:rPr>
          <w:rFonts w:ascii="Aptos" w:hAnsi="Aptos"/>
          <w:noProof/>
          <w:sz w:val="32"/>
          <w:szCs w:val="8"/>
        </w:rPr>
        <w:t>odello e sua attuazione</w:t>
      </w:r>
    </w:p>
    <w:p w14:paraId="2E3F0BBA" w14:textId="61BA095F" w:rsidR="00EC5A87" w:rsidRPr="00EC5A87" w:rsidRDefault="00EC5A87" w:rsidP="00AE4DD6">
      <w:pPr>
        <w:jc w:val="both"/>
        <w:rPr>
          <w:rFonts w:ascii="Aptos" w:hAnsi="Aptos"/>
          <w:b/>
          <w:bCs/>
          <w:noProof/>
          <w:sz w:val="32"/>
          <w:szCs w:val="8"/>
        </w:rPr>
      </w:pPr>
      <w:r w:rsidRPr="00EC5A87">
        <w:rPr>
          <w:rFonts w:ascii="Aptos" w:hAnsi="Aptos"/>
          <w:b/>
          <w:bCs/>
          <w:noProof/>
          <w:sz w:val="32"/>
          <w:szCs w:val="8"/>
        </w:rPr>
        <w:t xml:space="preserve">3. </w:t>
      </w:r>
      <w:bookmarkStart w:id="0" w:name="_Hlk202189644"/>
      <w:r w:rsidRPr="00EC5A87">
        <w:rPr>
          <w:rFonts w:ascii="Aptos" w:hAnsi="Aptos"/>
          <w:b/>
          <w:bCs/>
          <w:noProof/>
          <w:sz w:val="32"/>
          <w:szCs w:val="8"/>
        </w:rPr>
        <w:t>L’ORGANISMO DI VIGILANZA (“ODV”)</w:t>
      </w:r>
    </w:p>
    <w:bookmarkEnd w:id="0"/>
    <w:p w14:paraId="43BA7F91" w14:textId="5EF2D25F" w:rsidR="00EC5A87" w:rsidRDefault="00EC5A87" w:rsidP="008E02FD">
      <w:pPr>
        <w:spacing w:after="0"/>
        <w:jc w:val="both"/>
        <w:rPr>
          <w:rFonts w:ascii="Aptos" w:hAnsi="Aptos"/>
          <w:noProof/>
          <w:sz w:val="32"/>
          <w:szCs w:val="8"/>
        </w:rPr>
      </w:pPr>
      <w:r>
        <w:rPr>
          <w:rFonts w:ascii="Aptos" w:hAnsi="Aptos"/>
          <w:noProof/>
          <w:sz w:val="32"/>
          <w:szCs w:val="8"/>
        </w:rPr>
        <w:t>3.1</w:t>
      </w:r>
      <w:r>
        <w:rPr>
          <w:rFonts w:ascii="Aptos" w:hAnsi="Aptos"/>
          <w:noProof/>
          <w:sz w:val="32"/>
          <w:szCs w:val="8"/>
        </w:rPr>
        <w:tab/>
        <w:t xml:space="preserve">Composizione e nomina </w:t>
      </w:r>
    </w:p>
    <w:p w14:paraId="14A3997F" w14:textId="43314C24" w:rsidR="00EC5A87" w:rsidRDefault="00EC5A87" w:rsidP="00EC5A87">
      <w:pPr>
        <w:spacing w:after="0"/>
        <w:jc w:val="both"/>
        <w:rPr>
          <w:rFonts w:ascii="Aptos" w:hAnsi="Aptos"/>
          <w:noProof/>
          <w:sz w:val="32"/>
          <w:szCs w:val="8"/>
        </w:rPr>
      </w:pPr>
      <w:r>
        <w:rPr>
          <w:rFonts w:ascii="Aptos" w:hAnsi="Aptos"/>
          <w:noProof/>
          <w:sz w:val="32"/>
          <w:szCs w:val="8"/>
        </w:rPr>
        <w:t xml:space="preserve">3.2 </w:t>
      </w:r>
      <w:r>
        <w:rPr>
          <w:rFonts w:ascii="Aptos" w:hAnsi="Aptos"/>
          <w:noProof/>
          <w:sz w:val="32"/>
          <w:szCs w:val="8"/>
        </w:rPr>
        <w:tab/>
        <w:t>Requisiti dell’Organismo di Vigilanza</w:t>
      </w:r>
    </w:p>
    <w:p w14:paraId="0314212F" w14:textId="73548C6B" w:rsidR="00EC5A87" w:rsidRDefault="00EC5A87" w:rsidP="00EC5A87">
      <w:pPr>
        <w:spacing w:after="0"/>
        <w:jc w:val="both"/>
        <w:rPr>
          <w:rFonts w:ascii="Aptos" w:hAnsi="Aptos"/>
          <w:noProof/>
          <w:sz w:val="32"/>
          <w:szCs w:val="8"/>
        </w:rPr>
      </w:pPr>
      <w:r>
        <w:rPr>
          <w:rFonts w:ascii="Aptos" w:hAnsi="Aptos"/>
          <w:noProof/>
          <w:sz w:val="32"/>
          <w:szCs w:val="8"/>
        </w:rPr>
        <w:t xml:space="preserve">3.3 </w:t>
      </w:r>
      <w:r>
        <w:rPr>
          <w:rFonts w:ascii="Aptos" w:hAnsi="Aptos"/>
          <w:noProof/>
          <w:sz w:val="32"/>
          <w:szCs w:val="8"/>
        </w:rPr>
        <w:tab/>
        <w:t>Durata dell’incarico, cause di ineleggibilità, decadenza e revoca</w:t>
      </w:r>
    </w:p>
    <w:p w14:paraId="2E3A57E6" w14:textId="3AA2B72A" w:rsidR="00EC5A87" w:rsidRDefault="00EC5A87" w:rsidP="00EC5A87">
      <w:pPr>
        <w:spacing w:after="0"/>
        <w:jc w:val="both"/>
        <w:rPr>
          <w:rFonts w:ascii="Aptos" w:hAnsi="Aptos"/>
          <w:noProof/>
          <w:sz w:val="32"/>
          <w:szCs w:val="8"/>
        </w:rPr>
      </w:pPr>
      <w:r>
        <w:rPr>
          <w:rFonts w:ascii="Aptos" w:hAnsi="Aptos"/>
          <w:noProof/>
          <w:sz w:val="32"/>
          <w:szCs w:val="8"/>
        </w:rPr>
        <w:t>3.4</w:t>
      </w:r>
      <w:r>
        <w:rPr>
          <w:rFonts w:ascii="Aptos" w:hAnsi="Aptos"/>
          <w:noProof/>
          <w:sz w:val="32"/>
          <w:szCs w:val="8"/>
        </w:rPr>
        <w:tab/>
        <w:t xml:space="preserve">Compiti e poteri </w:t>
      </w:r>
    </w:p>
    <w:p w14:paraId="7B853A94" w14:textId="6FA325EB" w:rsidR="00EC5A87" w:rsidRDefault="00EC5A87" w:rsidP="00EC5A87">
      <w:pPr>
        <w:spacing w:after="0"/>
        <w:jc w:val="both"/>
        <w:rPr>
          <w:rFonts w:ascii="Aptos" w:hAnsi="Aptos"/>
          <w:noProof/>
          <w:sz w:val="32"/>
          <w:szCs w:val="8"/>
        </w:rPr>
      </w:pPr>
      <w:r>
        <w:rPr>
          <w:rFonts w:ascii="Aptos" w:hAnsi="Aptos"/>
          <w:noProof/>
          <w:sz w:val="32"/>
          <w:szCs w:val="8"/>
        </w:rPr>
        <w:t>3.5</w:t>
      </w:r>
      <w:r>
        <w:rPr>
          <w:rFonts w:ascii="Aptos" w:hAnsi="Aptos"/>
          <w:noProof/>
          <w:sz w:val="32"/>
          <w:szCs w:val="8"/>
        </w:rPr>
        <w:tab/>
      </w:r>
      <w:r w:rsidR="0024579E">
        <w:rPr>
          <w:rFonts w:ascii="Aptos" w:hAnsi="Aptos"/>
          <w:noProof/>
          <w:sz w:val="32"/>
          <w:szCs w:val="8"/>
        </w:rPr>
        <w:t>Modalità di funzionamento e supporto all’O</w:t>
      </w:r>
      <w:r w:rsidR="00AC6A4F">
        <w:rPr>
          <w:rFonts w:ascii="Aptos" w:hAnsi="Aptos"/>
          <w:noProof/>
          <w:sz w:val="32"/>
          <w:szCs w:val="8"/>
        </w:rPr>
        <w:t>d</w:t>
      </w:r>
      <w:r w:rsidR="0024579E">
        <w:rPr>
          <w:rFonts w:ascii="Aptos" w:hAnsi="Aptos"/>
          <w:noProof/>
          <w:sz w:val="32"/>
          <w:szCs w:val="8"/>
        </w:rPr>
        <w:t>V</w:t>
      </w:r>
    </w:p>
    <w:p w14:paraId="3029A71F" w14:textId="780F05C3" w:rsidR="0024579E" w:rsidRDefault="0024579E" w:rsidP="00EC5A87">
      <w:pPr>
        <w:spacing w:after="0"/>
        <w:jc w:val="both"/>
        <w:rPr>
          <w:rFonts w:ascii="Aptos" w:hAnsi="Aptos"/>
          <w:noProof/>
          <w:sz w:val="32"/>
          <w:szCs w:val="8"/>
        </w:rPr>
      </w:pPr>
      <w:r>
        <w:rPr>
          <w:rFonts w:ascii="Aptos" w:hAnsi="Aptos"/>
          <w:noProof/>
          <w:sz w:val="32"/>
          <w:szCs w:val="8"/>
        </w:rPr>
        <w:t>3.6</w:t>
      </w:r>
      <w:r>
        <w:rPr>
          <w:rFonts w:ascii="Aptos" w:hAnsi="Aptos"/>
          <w:noProof/>
          <w:sz w:val="32"/>
          <w:szCs w:val="8"/>
        </w:rPr>
        <w:tab/>
        <w:t xml:space="preserve">Flussi informativi </w:t>
      </w:r>
    </w:p>
    <w:p w14:paraId="48BBE405" w14:textId="77777777" w:rsidR="008E02FD" w:rsidRPr="00AE4DD6" w:rsidRDefault="008E02FD" w:rsidP="008E02FD">
      <w:pPr>
        <w:spacing w:after="0"/>
        <w:jc w:val="both"/>
        <w:rPr>
          <w:rFonts w:ascii="Aptos" w:hAnsi="Aptos"/>
          <w:noProof/>
          <w:szCs w:val="2"/>
        </w:rPr>
      </w:pPr>
    </w:p>
    <w:p w14:paraId="7F6E9C35" w14:textId="08678D03" w:rsidR="008E02FD" w:rsidRDefault="008E02FD" w:rsidP="004469E6">
      <w:pPr>
        <w:pStyle w:val="Paragrafoelenco"/>
        <w:numPr>
          <w:ilvl w:val="0"/>
          <w:numId w:val="4"/>
        </w:numPr>
        <w:spacing w:after="0"/>
        <w:ind w:left="357" w:hanging="357"/>
        <w:jc w:val="both"/>
        <w:rPr>
          <w:rFonts w:ascii="Aptos" w:hAnsi="Aptos"/>
          <w:b/>
          <w:bCs/>
          <w:noProof/>
          <w:sz w:val="32"/>
          <w:szCs w:val="8"/>
        </w:rPr>
      </w:pPr>
      <w:r>
        <w:rPr>
          <w:rFonts w:ascii="Aptos" w:hAnsi="Aptos"/>
          <w:b/>
          <w:bCs/>
          <w:noProof/>
          <w:sz w:val="32"/>
          <w:szCs w:val="8"/>
        </w:rPr>
        <w:t>WHISTLEBLOWING</w:t>
      </w:r>
    </w:p>
    <w:p w14:paraId="23024331" w14:textId="77777777" w:rsidR="008E02FD" w:rsidRPr="00A86B65" w:rsidRDefault="008E02FD" w:rsidP="008E02FD">
      <w:pPr>
        <w:spacing w:after="0"/>
        <w:jc w:val="both"/>
        <w:rPr>
          <w:rFonts w:ascii="Aptos" w:hAnsi="Aptos"/>
          <w:b/>
          <w:bCs/>
          <w:noProof/>
          <w:sz w:val="20"/>
          <w:szCs w:val="2"/>
        </w:rPr>
      </w:pPr>
    </w:p>
    <w:p w14:paraId="1588CE88" w14:textId="2582A863" w:rsidR="008E02FD" w:rsidRDefault="008E02FD" w:rsidP="008A3D51">
      <w:pPr>
        <w:pStyle w:val="Paragrafoelenco"/>
        <w:numPr>
          <w:ilvl w:val="0"/>
          <w:numId w:val="4"/>
        </w:numPr>
        <w:jc w:val="both"/>
        <w:rPr>
          <w:rFonts w:ascii="Aptos" w:hAnsi="Aptos"/>
          <w:b/>
          <w:bCs/>
          <w:noProof/>
          <w:sz w:val="32"/>
          <w:szCs w:val="8"/>
        </w:rPr>
      </w:pPr>
      <w:r w:rsidRPr="008E02FD">
        <w:rPr>
          <w:rFonts w:ascii="Aptos" w:hAnsi="Aptos"/>
          <w:b/>
          <w:bCs/>
          <w:noProof/>
          <w:sz w:val="32"/>
          <w:szCs w:val="8"/>
        </w:rPr>
        <w:t>SISTEMA DISCIPLINARE E SANZIONATORIO</w:t>
      </w:r>
    </w:p>
    <w:p w14:paraId="0D2F187A" w14:textId="71917A47" w:rsidR="008E02FD" w:rsidRDefault="008E02FD" w:rsidP="008E02FD">
      <w:pPr>
        <w:spacing w:after="0"/>
        <w:jc w:val="both"/>
        <w:rPr>
          <w:rFonts w:ascii="Aptos" w:hAnsi="Aptos"/>
          <w:noProof/>
          <w:sz w:val="32"/>
          <w:szCs w:val="8"/>
        </w:rPr>
      </w:pPr>
      <w:r w:rsidRPr="008E02FD">
        <w:rPr>
          <w:rFonts w:ascii="Aptos" w:hAnsi="Aptos"/>
          <w:noProof/>
          <w:sz w:val="32"/>
          <w:szCs w:val="8"/>
        </w:rPr>
        <w:t>5.1</w:t>
      </w:r>
      <w:r>
        <w:rPr>
          <w:rFonts w:ascii="Aptos" w:hAnsi="Aptos"/>
          <w:noProof/>
          <w:sz w:val="32"/>
          <w:szCs w:val="8"/>
        </w:rPr>
        <w:t xml:space="preserve"> </w:t>
      </w:r>
      <w:r w:rsidRPr="008E02FD">
        <w:rPr>
          <w:rFonts w:ascii="Aptos" w:hAnsi="Aptos"/>
          <w:noProof/>
          <w:sz w:val="32"/>
          <w:szCs w:val="8"/>
        </w:rPr>
        <w:tab/>
      </w:r>
      <w:r>
        <w:rPr>
          <w:rFonts w:ascii="Aptos" w:hAnsi="Aptos"/>
          <w:noProof/>
          <w:sz w:val="32"/>
          <w:szCs w:val="8"/>
        </w:rPr>
        <w:t>P</w:t>
      </w:r>
      <w:r w:rsidR="00CB3138">
        <w:rPr>
          <w:rFonts w:ascii="Aptos" w:hAnsi="Aptos"/>
          <w:noProof/>
          <w:sz w:val="32"/>
          <w:szCs w:val="8"/>
        </w:rPr>
        <w:t>rincipi generali e violazioni</w:t>
      </w:r>
    </w:p>
    <w:p w14:paraId="103F44A6" w14:textId="0BEA391C" w:rsidR="008E02FD" w:rsidRDefault="008E02FD" w:rsidP="008E02FD">
      <w:pPr>
        <w:spacing w:after="0"/>
        <w:jc w:val="both"/>
        <w:rPr>
          <w:rFonts w:ascii="Aptos" w:hAnsi="Aptos"/>
          <w:noProof/>
          <w:sz w:val="32"/>
          <w:szCs w:val="8"/>
        </w:rPr>
      </w:pPr>
      <w:r>
        <w:rPr>
          <w:rFonts w:ascii="Aptos" w:hAnsi="Aptos"/>
          <w:noProof/>
          <w:sz w:val="32"/>
          <w:szCs w:val="8"/>
        </w:rPr>
        <w:t>5.2</w:t>
      </w:r>
      <w:r>
        <w:rPr>
          <w:rFonts w:ascii="Aptos" w:hAnsi="Aptos"/>
          <w:noProof/>
          <w:sz w:val="32"/>
          <w:szCs w:val="8"/>
        </w:rPr>
        <w:tab/>
        <w:t>M</w:t>
      </w:r>
      <w:r w:rsidR="00CB3138">
        <w:rPr>
          <w:rFonts w:ascii="Aptos" w:hAnsi="Aptos"/>
          <w:noProof/>
          <w:sz w:val="32"/>
          <w:szCs w:val="8"/>
        </w:rPr>
        <w:t>isure nei confronti dei dipendenti</w:t>
      </w:r>
    </w:p>
    <w:p w14:paraId="1FE63F37" w14:textId="42480CB3" w:rsidR="008E02FD" w:rsidRDefault="008E02FD" w:rsidP="008E02FD">
      <w:pPr>
        <w:spacing w:after="0"/>
        <w:jc w:val="both"/>
        <w:rPr>
          <w:rFonts w:ascii="Aptos" w:hAnsi="Aptos"/>
          <w:noProof/>
          <w:sz w:val="32"/>
          <w:szCs w:val="8"/>
        </w:rPr>
      </w:pPr>
      <w:r>
        <w:rPr>
          <w:rFonts w:ascii="Aptos" w:hAnsi="Aptos"/>
          <w:noProof/>
          <w:sz w:val="32"/>
          <w:szCs w:val="8"/>
        </w:rPr>
        <w:t>5.3</w:t>
      </w:r>
      <w:r>
        <w:rPr>
          <w:rFonts w:ascii="Aptos" w:hAnsi="Aptos"/>
          <w:noProof/>
          <w:sz w:val="32"/>
          <w:szCs w:val="8"/>
        </w:rPr>
        <w:tab/>
        <w:t>M</w:t>
      </w:r>
      <w:r w:rsidR="00CB3138">
        <w:rPr>
          <w:rFonts w:ascii="Aptos" w:hAnsi="Aptos"/>
          <w:noProof/>
          <w:sz w:val="32"/>
          <w:szCs w:val="8"/>
        </w:rPr>
        <w:t>isure nei confronti dei dirigenti</w:t>
      </w:r>
    </w:p>
    <w:p w14:paraId="7BD2530C" w14:textId="663EC01C" w:rsidR="008E02FD" w:rsidRDefault="008E02FD" w:rsidP="008E02FD">
      <w:pPr>
        <w:spacing w:after="0"/>
        <w:jc w:val="both"/>
        <w:rPr>
          <w:rFonts w:ascii="Aptos" w:hAnsi="Aptos"/>
          <w:noProof/>
          <w:sz w:val="32"/>
          <w:szCs w:val="8"/>
        </w:rPr>
      </w:pPr>
      <w:r>
        <w:rPr>
          <w:rFonts w:ascii="Aptos" w:hAnsi="Aptos"/>
          <w:noProof/>
          <w:sz w:val="32"/>
          <w:szCs w:val="8"/>
        </w:rPr>
        <w:t>5.4</w:t>
      </w:r>
      <w:r>
        <w:rPr>
          <w:rFonts w:ascii="Aptos" w:hAnsi="Aptos"/>
          <w:noProof/>
          <w:sz w:val="32"/>
          <w:szCs w:val="8"/>
        </w:rPr>
        <w:tab/>
        <w:t>M</w:t>
      </w:r>
      <w:r w:rsidR="00CB3138">
        <w:rPr>
          <w:rFonts w:ascii="Aptos" w:hAnsi="Aptos"/>
          <w:noProof/>
          <w:sz w:val="32"/>
          <w:szCs w:val="8"/>
        </w:rPr>
        <w:t xml:space="preserve">isure nei confronti degli </w:t>
      </w:r>
      <w:r w:rsidR="000D3823">
        <w:rPr>
          <w:rFonts w:ascii="Aptos" w:hAnsi="Aptos"/>
          <w:noProof/>
          <w:sz w:val="32"/>
          <w:szCs w:val="8"/>
        </w:rPr>
        <w:t>o</w:t>
      </w:r>
      <w:r w:rsidR="00CB3138">
        <w:rPr>
          <w:rFonts w:ascii="Aptos" w:hAnsi="Aptos"/>
          <w:noProof/>
          <w:sz w:val="32"/>
          <w:szCs w:val="8"/>
        </w:rPr>
        <w:t>rgani sociali</w:t>
      </w:r>
    </w:p>
    <w:p w14:paraId="36C8044C" w14:textId="7041AE84" w:rsidR="008E02FD" w:rsidRDefault="008E02FD" w:rsidP="008E02FD">
      <w:pPr>
        <w:spacing w:after="0"/>
        <w:jc w:val="both"/>
        <w:rPr>
          <w:rFonts w:ascii="Aptos" w:hAnsi="Aptos"/>
          <w:noProof/>
          <w:sz w:val="32"/>
          <w:szCs w:val="8"/>
        </w:rPr>
      </w:pPr>
      <w:r>
        <w:rPr>
          <w:rFonts w:ascii="Aptos" w:hAnsi="Aptos"/>
          <w:noProof/>
          <w:sz w:val="32"/>
          <w:szCs w:val="8"/>
        </w:rPr>
        <w:lastRenderedPageBreak/>
        <w:t>5.5</w:t>
      </w:r>
      <w:r>
        <w:rPr>
          <w:rFonts w:ascii="Aptos" w:hAnsi="Aptos"/>
          <w:noProof/>
          <w:sz w:val="32"/>
          <w:szCs w:val="8"/>
        </w:rPr>
        <w:tab/>
        <w:t>M</w:t>
      </w:r>
      <w:r w:rsidR="00CB3138">
        <w:rPr>
          <w:rFonts w:ascii="Aptos" w:hAnsi="Aptos"/>
          <w:noProof/>
          <w:sz w:val="32"/>
          <w:szCs w:val="8"/>
        </w:rPr>
        <w:t>isure nei confronti dell’</w:t>
      </w:r>
      <w:r w:rsidR="000D3823">
        <w:rPr>
          <w:rFonts w:ascii="Aptos" w:hAnsi="Aptos"/>
          <w:noProof/>
          <w:sz w:val="32"/>
          <w:szCs w:val="8"/>
        </w:rPr>
        <w:t>O</w:t>
      </w:r>
      <w:r w:rsidR="00CB3138">
        <w:rPr>
          <w:rFonts w:ascii="Aptos" w:hAnsi="Aptos"/>
          <w:noProof/>
          <w:sz w:val="32"/>
          <w:szCs w:val="8"/>
        </w:rPr>
        <w:t>d</w:t>
      </w:r>
      <w:r w:rsidR="000D3823">
        <w:rPr>
          <w:rFonts w:ascii="Aptos" w:hAnsi="Aptos"/>
          <w:noProof/>
          <w:sz w:val="32"/>
          <w:szCs w:val="8"/>
        </w:rPr>
        <w:t>V</w:t>
      </w:r>
    </w:p>
    <w:p w14:paraId="67D9935C" w14:textId="67C10E91" w:rsidR="008E02FD" w:rsidRDefault="008E02FD" w:rsidP="00CD19D0">
      <w:pPr>
        <w:spacing w:after="0"/>
        <w:jc w:val="both"/>
        <w:rPr>
          <w:rFonts w:ascii="Aptos" w:hAnsi="Aptos"/>
          <w:noProof/>
          <w:sz w:val="32"/>
          <w:szCs w:val="8"/>
        </w:rPr>
      </w:pPr>
      <w:r>
        <w:rPr>
          <w:rFonts w:ascii="Aptos" w:hAnsi="Aptos"/>
          <w:noProof/>
          <w:sz w:val="32"/>
          <w:szCs w:val="8"/>
        </w:rPr>
        <w:t>5.6</w:t>
      </w:r>
      <w:r>
        <w:rPr>
          <w:rFonts w:ascii="Aptos" w:hAnsi="Aptos"/>
          <w:noProof/>
          <w:sz w:val="32"/>
          <w:szCs w:val="8"/>
        </w:rPr>
        <w:tab/>
        <w:t>M</w:t>
      </w:r>
      <w:r w:rsidR="00CB3138">
        <w:rPr>
          <w:rFonts w:ascii="Aptos" w:hAnsi="Aptos"/>
          <w:noProof/>
          <w:sz w:val="32"/>
          <w:szCs w:val="8"/>
        </w:rPr>
        <w:t>isure nei confronti degli altri destinatari</w:t>
      </w:r>
    </w:p>
    <w:p w14:paraId="2E827502" w14:textId="77777777" w:rsidR="00CD19D0" w:rsidRPr="00A86B65" w:rsidRDefault="00CD19D0" w:rsidP="008E02FD">
      <w:pPr>
        <w:spacing w:after="0"/>
        <w:jc w:val="both"/>
        <w:rPr>
          <w:rFonts w:ascii="Aptos" w:hAnsi="Aptos"/>
          <w:noProof/>
          <w:sz w:val="20"/>
          <w:szCs w:val="2"/>
        </w:rPr>
      </w:pPr>
    </w:p>
    <w:p w14:paraId="28500D95" w14:textId="0D15FB55" w:rsidR="004469E6" w:rsidRDefault="00CD19D0" w:rsidP="004469E6">
      <w:pPr>
        <w:pStyle w:val="Paragrafoelenco"/>
        <w:numPr>
          <w:ilvl w:val="0"/>
          <w:numId w:val="4"/>
        </w:numPr>
        <w:spacing w:after="0"/>
        <w:ind w:left="357" w:hanging="357"/>
        <w:jc w:val="both"/>
        <w:rPr>
          <w:rFonts w:ascii="Aptos" w:hAnsi="Aptos"/>
          <w:b/>
          <w:bCs/>
          <w:noProof/>
          <w:sz w:val="32"/>
          <w:szCs w:val="8"/>
        </w:rPr>
      </w:pPr>
      <w:r w:rsidRPr="007D0ACB">
        <w:rPr>
          <w:rFonts w:ascii="Aptos" w:hAnsi="Aptos"/>
          <w:b/>
          <w:bCs/>
          <w:noProof/>
          <w:sz w:val="32"/>
          <w:szCs w:val="8"/>
        </w:rPr>
        <w:t>FORMAZIONE DEL PERSONALE E DIFFUSIONE DEL MOG</w:t>
      </w:r>
    </w:p>
    <w:p w14:paraId="7E3BC6BB" w14:textId="77777777" w:rsidR="004469E6" w:rsidRPr="004469E6" w:rsidRDefault="004469E6" w:rsidP="004469E6">
      <w:pPr>
        <w:spacing w:after="0"/>
        <w:jc w:val="both"/>
        <w:rPr>
          <w:rFonts w:ascii="Aptos" w:hAnsi="Aptos"/>
          <w:b/>
          <w:bCs/>
          <w:noProof/>
          <w:sz w:val="20"/>
          <w:szCs w:val="2"/>
        </w:rPr>
      </w:pPr>
    </w:p>
    <w:p w14:paraId="04F0CA44" w14:textId="587F5062" w:rsidR="004469E6" w:rsidRPr="004469E6" w:rsidRDefault="004469E6" w:rsidP="004469E6">
      <w:pPr>
        <w:pStyle w:val="Paragrafoelenco"/>
        <w:numPr>
          <w:ilvl w:val="0"/>
          <w:numId w:val="4"/>
        </w:numPr>
        <w:spacing w:after="0"/>
        <w:jc w:val="both"/>
        <w:rPr>
          <w:rFonts w:ascii="Aptos" w:hAnsi="Aptos"/>
          <w:b/>
          <w:bCs/>
          <w:noProof/>
          <w:sz w:val="32"/>
          <w:szCs w:val="8"/>
        </w:rPr>
      </w:pPr>
      <w:r>
        <w:rPr>
          <w:rFonts w:ascii="Aptos" w:hAnsi="Aptos"/>
          <w:b/>
          <w:bCs/>
          <w:noProof/>
          <w:sz w:val="32"/>
          <w:szCs w:val="8"/>
        </w:rPr>
        <w:t>CODICE ETICO</w:t>
      </w:r>
    </w:p>
    <w:p w14:paraId="2348B0DA" w14:textId="77777777" w:rsidR="004469E6" w:rsidRDefault="004469E6" w:rsidP="004469E6">
      <w:pPr>
        <w:spacing w:after="0"/>
        <w:jc w:val="both"/>
        <w:rPr>
          <w:rFonts w:ascii="Aptos" w:hAnsi="Aptos"/>
          <w:b/>
          <w:bCs/>
          <w:noProof/>
          <w:sz w:val="32"/>
          <w:szCs w:val="8"/>
        </w:rPr>
      </w:pPr>
    </w:p>
    <w:p w14:paraId="1F3F058A" w14:textId="77777777" w:rsidR="004469E6" w:rsidRPr="004469E6" w:rsidRDefault="004469E6" w:rsidP="004469E6">
      <w:pPr>
        <w:spacing w:after="0"/>
        <w:jc w:val="both"/>
        <w:rPr>
          <w:rFonts w:ascii="Aptos" w:hAnsi="Aptos"/>
          <w:b/>
          <w:bCs/>
          <w:noProof/>
          <w:sz w:val="32"/>
          <w:szCs w:val="8"/>
        </w:rPr>
      </w:pPr>
    </w:p>
    <w:p w14:paraId="19595554" w14:textId="08E5D5C0" w:rsidR="004469E6" w:rsidRPr="004469E6" w:rsidRDefault="004469E6" w:rsidP="004469E6">
      <w:pPr>
        <w:jc w:val="both"/>
        <w:rPr>
          <w:rFonts w:ascii="Aptos" w:hAnsi="Aptos"/>
          <w:b/>
          <w:bCs/>
          <w:noProof/>
          <w:sz w:val="32"/>
          <w:szCs w:val="8"/>
        </w:rPr>
      </w:pPr>
    </w:p>
    <w:p w14:paraId="1AFAD9EA" w14:textId="77777777" w:rsidR="004469E6" w:rsidRPr="004469E6" w:rsidRDefault="004469E6" w:rsidP="004469E6">
      <w:pPr>
        <w:jc w:val="both"/>
        <w:rPr>
          <w:rFonts w:ascii="Aptos" w:hAnsi="Aptos"/>
          <w:b/>
          <w:bCs/>
          <w:noProof/>
          <w:sz w:val="32"/>
          <w:szCs w:val="8"/>
        </w:rPr>
      </w:pPr>
    </w:p>
    <w:p w14:paraId="14139036" w14:textId="77777777" w:rsidR="00CD19D0" w:rsidRPr="00856CFC" w:rsidRDefault="00CD19D0" w:rsidP="00856CFC">
      <w:pPr>
        <w:spacing w:after="0"/>
        <w:jc w:val="both"/>
        <w:rPr>
          <w:rFonts w:ascii="Aptos" w:hAnsi="Aptos"/>
          <w:noProof/>
          <w:sz w:val="32"/>
          <w:szCs w:val="8"/>
        </w:rPr>
      </w:pPr>
    </w:p>
    <w:p w14:paraId="17F12762" w14:textId="77777777" w:rsidR="008E02FD" w:rsidRDefault="008E02FD" w:rsidP="008E02FD">
      <w:pPr>
        <w:spacing w:after="0"/>
        <w:jc w:val="both"/>
        <w:rPr>
          <w:rFonts w:ascii="Aptos" w:hAnsi="Aptos"/>
          <w:noProof/>
          <w:sz w:val="32"/>
          <w:szCs w:val="8"/>
        </w:rPr>
      </w:pPr>
    </w:p>
    <w:p w14:paraId="5FBBE17F" w14:textId="77777777" w:rsidR="0063620B" w:rsidRDefault="0063620B" w:rsidP="008E02FD">
      <w:pPr>
        <w:spacing w:after="0"/>
        <w:jc w:val="both"/>
        <w:rPr>
          <w:rFonts w:ascii="Aptos" w:hAnsi="Aptos"/>
          <w:noProof/>
          <w:sz w:val="32"/>
          <w:szCs w:val="8"/>
        </w:rPr>
      </w:pPr>
    </w:p>
    <w:p w14:paraId="732927D2" w14:textId="77777777" w:rsidR="0063620B" w:rsidRDefault="0063620B" w:rsidP="008E02FD">
      <w:pPr>
        <w:spacing w:after="0"/>
        <w:jc w:val="both"/>
        <w:rPr>
          <w:rFonts w:ascii="Aptos" w:hAnsi="Aptos"/>
          <w:noProof/>
          <w:sz w:val="32"/>
          <w:szCs w:val="8"/>
        </w:rPr>
      </w:pPr>
    </w:p>
    <w:p w14:paraId="7971531B" w14:textId="77777777" w:rsidR="0063620B" w:rsidRDefault="0063620B" w:rsidP="008E02FD">
      <w:pPr>
        <w:spacing w:after="0"/>
        <w:jc w:val="both"/>
        <w:rPr>
          <w:rFonts w:ascii="Aptos" w:hAnsi="Aptos"/>
          <w:noProof/>
          <w:sz w:val="32"/>
          <w:szCs w:val="8"/>
        </w:rPr>
      </w:pPr>
    </w:p>
    <w:p w14:paraId="6A58DFA0" w14:textId="77777777" w:rsidR="0063620B" w:rsidRDefault="0063620B" w:rsidP="008E02FD">
      <w:pPr>
        <w:spacing w:after="0"/>
        <w:jc w:val="both"/>
        <w:rPr>
          <w:rFonts w:ascii="Aptos" w:hAnsi="Aptos"/>
          <w:noProof/>
          <w:sz w:val="32"/>
          <w:szCs w:val="8"/>
        </w:rPr>
      </w:pPr>
    </w:p>
    <w:p w14:paraId="6D2629B3" w14:textId="77777777" w:rsidR="0063620B" w:rsidRDefault="0063620B" w:rsidP="008E02FD">
      <w:pPr>
        <w:spacing w:after="0"/>
        <w:jc w:val="both"/>
        <w:rPr>
          <w:rFonts w:ascii="Aptos" w:hAnsi="Aptos"/>
          <w:noProof/>
          <w:sz w:val="32"/>
          <w:szCs w:val="8"/>
        </w:rPr>
      </w:pPr>
    </w:p>
    <w:p w14:paraId="57B8C594" w14:textId="77777777" w:rsidR="0063620B" w:rsidRDefault="0063620B" w:rsidP="008E02FD">
      <w:pPr>
        <w:spacing w:after="0"/>
        <w:jc w:val="both"/>
        <w:rPr>
          <w:rFonts w:ascii="Aptos" w:hAnsi="Aptos"/>
          <w:noProof/>
          <w:sz w:val="32"/>
          <w:szCs w:val="8"/>
        </w:rPr>
      </w:pPr>
    </w:p>
    <w:p w14:paraId="6D688F9E" w14:textId="77777777" w:rsidR="0063620B" w:rsidRDefault="0063620B" w:rsidP="008E02FD">
      <w:pPr>
        <w:spacing w:after="0"/>
        <w:jc w:val="both"/>
        <w:rPr>
          <w:rFonts w:ascii="Aptos" w:hAnsi="Aptos"/>
          <w:noProof/>
          <w:sz w:val="32"/>
          <w:szCs w:val="8"/>
        </w:rPr>
      </w:pPr>
    </w:p>
    <w:p w14:paraId="30D61C74" w14:textId="77777777" w:rsidR="0063620B" w:rsidRDefault="0063620B" w:rsidP="008E02FD">
      <w:pPr>
        <w:spacing w:after="0"/>
        <w:jc w:val="both"/>
        <w:rPr>
          <w:rFonts w:ascii="Aptos" w:hAnsi="Aptos"/>
          <w:noProof/>
          <w:sz w:val="32"/>
          <w:szCs w:val="8"/>
        </w:rPr>
      </w:pPr>
    </w:p>
    <w:p w14:paraId="4127F4D0" w14:textId="77777777" w:rsidR="0063620B" w:rsidRDefault="0063620B" w:rsidP="008E02FD">
      <w:pPr>
        <w:spacing w:after="0"/>
        <w:jc w:val="both"/>
        <w:rPr>
          <w:rFonts w:ascii="Aptos" w:hAnsi="Aptos"/>
          <w:noProof/>
          <w:sz w:val="32"/>
          <w:szCs w:val="8"/>
        </w:rPr>
      </w:pPr>
    </w:p>
    <w:p w14:paraId="35329369" w14:textId="77777777" w:rsidR="0063620B" w:rsidRDefault="0063620B" w:rsidP="008E02FD">
      <w:pPr>
        <w:spacing w:after="0"/>
        <w:jc w:val="both"/>
        <w:rPr>
          <w:rFonts w:ascii="Aptos" w:hAnsi="Aptos"/>
          <w:noProof/>
          <w:sz w:val="32"/>
          <w:szCs w:val="8"/>
        </w:rPr>
      </w:pPr>
    </w:p>
    <w:p w14:paraId="7B3CBDB9" w14:textId="77777777" w:rsidR="0063620B" w:rsidRDefault="0063620B" w:rsidP="008E02FD">
      <w:pPr>
        <w:spacing w:after="0"/>
        <w:jc w:val="both"/>
        <w:rPr>
          <w:rFonts w:ascii="Aptos" w:hAnsi="Aptos"/>
          <w:noProof/>
          <w:sz w:val="32"/>
          <w:szCs w:val="8"/>
        </w:rPr>
      </w:pPr>
    </w:p>
    <w:p w14:paraId="221B61F2" w14:textId="77777777" w:rsidR="0063620B" w:rsidRDefault="0063620B" w:rsidP="008E02FD">
      <w:pPr>
        <w:spacing w:after="0"/>
        <w:jc w:val="both"/>
        <w:rPr>
          <w:rFonts w:ascii="Aptos" w:hAnsi="Aptos"/>
          <w:noProof/>
          <w:sz w:val="32"/>
          <w:szCs w:val="8"/>
        </w:rPr>
      </w:pPr>
    </w:p>
    <w:p w14:paraId="1EFC02DF" w14:textId="77777777" w:rsidR="0063620B" w:rsidRDefault="0063620B" w:rsidP="008E02FD">
      <w:pPr>
        <w:spacing w:after="0"/>
        <w:jc w:val="both"/>
        <w:rPr>
          <w:rFonts w:ascii="Aptos" w:hAnsi="Aptos"/>
          <w:noProof/>
          <w:sz w:val="32"/>
          <w:szCs w:val="8"/>
        </w:rPr>
      </w:pPr>
    </w:p>
    <w:p w14:paraId="35160947" w14:textId="77777777" w:rsidR="0063620B" w:rsidRDefault="0063620B" w:rsidP="008E02FD">
      <w:pPr>
        <w:spacing w:after="0"/>
        <w:jc w:val="both"/>
        <w:rPr>
          <w:rFonts w:ascii="Aptos" w:hAnsi="Aptos"/>
          <w:noProof/>
          <w:sz w:val="32"/>
          <w:szCs w:val="8"/>
        </w:rPr>
      </w:pPr>
    </w:p>
    <w:p w14:paraId="188F79A4" w14:textId="77777777" w:rsidR="0063620B" w:rsidRDefault="0063620B" w:rsidP="008E02FD">
      <w:pPr>
        <w:spacing w:after="0"/>
        <w:jc w:val="both"/>
        <w:rPr>
          <w:rFonts w:ascii="Aptos" w:hAnsi="Aptos"/>
          <w:noProof/>
          <w:sz w:val="32"/>
          <w:szCs w:val="8"/>
        </w:rPr>
      </w:pPr>
    </w:p>
    <w:p w14:paraId="7B865D9C" w14:textId="77777777" w:rsidR="0063620B" w:rsidRDefault="0063620B" w:rsidP="008E02FD">
      <w:pPr>
        <w:spacing w:after="0"/>
        <w:jc w:val="both"/>
        <w:rPr>
          <w:rFonts w:ascii="Aptos" w:hAnsi="Aptos"/>
          <w:noProof/>
          <w:sz w:val="32"/>
          <w:szCs w:val="8"/>
        </w:rPr>
      </w:pPr>
    </w:p>
    <w:p w14:paraId="6DF8BD20" w14:textId="77777777" w:rsidR="0063620B" w:rsidRDefault="0063620B" w:rsidP="008E02FD">
      <w:pPr>
        <w:spacing w:after="0"/>
        <w:jc w:val="both"/>
        <w:rPr>
          <w:rFonts w:ascii="Aptos" w:hAnsi="Aptos"/>
          <w:noProof/>
          <w:sz w:val="32"/>
          <w:szCs w:val="8"/>
        </w:rPr>
      </w:pPr>
    </w:p>
    <w:p w14:paraId="10BADBDF" w14:textId="77777777" w:rsidR="0063620B" w:rsidRDefault="0063620B" w:rsidP="008E02FD">
      <w:pPr>
        <w:spacing w:after="0"/>
        <w:jc w:val="both"/>
        <w:rPr>
          <w:rFonts w:ascii="Aptos" w:hAnsi="Aptos"/>
          <w:noProof/>
          <w:sz w:val="32"/>
          <w:szCs w:val="8"/>
        </w:rPr>
      </w:pPr>
    </w:p>
    <w:p w14:paraId="52963998" w14:textId="77777777" w:rsidR="0063620B" w:rsidRDefault="0063620B" w:rsidP="008E02FD">
      <w:pPr>
        <w:spacing w:after="0"/>
        <w:jc w:val="both"/>
        <w:rPr>
          <w:rFonts w:ascii="Aptos" w:hAnsi="Aptos"/>
          <w:noProof/>
          <w:sz w:val="32"/>
          <w:szCs w:val="8"/>
        </w:rPr>
      </w:pPr>
    </w:p>
    <w:p w14:paraId="0827CC8A" w14:textId="77777777" w:rsidR="0063620B" w:rsidRDefault="0063620B" w:rsidP="008E02FD">
      <w:pPr>
        <w:spacing w:after="0"/>
        <w:jc w:val="both"/>
        <w:rPr>
          <w:rFonts w:ascii="Aptos" w:hAnsi="Aptos"/>
          <w:noProof/>
          <w:sz w:val="32"/>
          <w:szCs w:val="8"/>
        </w:rPr>
      </w:pPr>
    </w:p>
    <w:p w14:paraId="5A1BE265" w14:textId="77777777" w:rsidR="00757E92" w:rsidRPr="008E02FD" w:rsidRDefault="00757E92" w:rsidP="008E02FD">
      <w:pPr>
        <w:spacing w:after="0"/>
        <w:jc w:val="both"/>
        <w:rPr>
          <w:rFonts w:ascii="Aptos" w:hAnsi="Aptos"/>
          <w:b/>
          <w:bCs/>
          <w:noProof/>
          <w:sz w:val="32"/>
          <w:szCs w:val="8"/>
        </w:rPr>
      </w:pPr>
    </w:p>
    <w:p w14:paraId="66D591D5" w14:textId="5AB204F2" w:rsidR="008E02FD" w:rsidRDefault="00757E92" w:rsidP="00234F09">
      <w:pPr>
        <w:jc w:val="both"/>
        <w:rPr>
          <w:rFonts w:ascii="Aptos" w:hAnsi="Aptos"/>
          <w:b/>
          <w:bCs/>
          <w:noProof/>
          <w:sz w:val="32"/>
          <w:szCs w:val="8"/>
        </w:rPr>
      </w:pPr>
      <w:r>
        <w:rPr>
          <w:rFonts w:ascii="Aptos" w:hAnsi="Aptos"/>
          <w:b/>
          <w:bCs/>
          <w:noProof/>
          <w:sz w:val="32"/>
          <w:szCs w:val="8"/>
        </w:rPr>
        <w:lastRenderedPageBreak/>
        <w:t xml:space="preserve">1. </w:t>
      </w:r>
      <w:r w:rsidRPr="00757E92">
        <w:rPr>
          <w:rFonts w:ascii="Aptos" w:hAnsi="Aptos"/>
          <w:b/>
          <w:bCs/>
          <w:noProof/>
          <w:sz w:val="32"/>
          <w:szCs w:val="8"/>
        </w:rPr>
        <w:t>IL DECRETO LEGISLATIVO 8 GIUGNO 2001, N. 231</w:t>
      </w:r>
    </w:p>
    <w:p w14:paraId="501C44DD" w14:textId="476170E7" w:rsidR="00757E92" w:rsidRPr="00AD3041" w:rsidRDefault="00757E92" w:rsidP="00890633">
      <w:pPr>
        <w:ind w:left="510" w:hanging="510"/>
        <w:jc w:val="both"/>
        <w:rPr>
          <w:rFonts w:ascii="Aptos" w:hAnsi="Aptos"/>
          <w:b/>
          <w:bCs/>
          <w:noProof/>
          <w:sz w:val="32"/>
          <w:szCs w:val="8"/>
        </w:rPr>
      </w:pPr>
      <w:r w:rsidRPr="00AD3041">
        <w:rPr>
          <w:rFonts w:ascii="Aptos" w:hAnsi="Aptos"/>
          <w:b/>
          <w:bCs/>
          <w:noProof/>
          <w:sz w:val="32"/>
          <w:szCs w:val="8"/>
        </w:rPr>
        <w:t>1.1 Il regime di responsabilità amministrativa previsto a carico degli enti</w:t>
      </w:r>
    </w:p>
    <w:p w14:paraId="6D8B68CF" w14:textId="1207EAFB" w:rsidR="00757E92" w:rsidRPr="00541627" w:rsidRDefault="00757E92" w:rsidP="00234F09">
      <w:pPr>
        <w:spacing w:line="276" w:lineRule="auto"/>
        <w:jc w:val="both"/>
        <w:rPr>
          <w:rFonts w:ascii="Aptos" w:hAnsi="Aptos"/>
          <w:noProof/>
          <w:sz w:val="24"/>
          <w:szCs w:val="4"/>
        </w:rPr>
      </w:pPr>
      <w:r w:rsidRPr="00541627">
        <w:rPr>
          <w:rFonts w:ascii="Aptos" w:hAnsi="Aptos"/>
          <w:noProof/>
          <w:sz w:val="24"/>
          <w:szCs w:val="4"/>
        </w:rPr>
        <w:t>Il Decreto Legislativo n. 231 dell’8 giugno 2001, recante la “</w:t>
      </w:r>
      <w:r w:rsidRPr="00541627">
        <w:rPr>
          <w:rFonts w:ascii="Aptos" w:hAnsi="Aptos"/>
          <w:i/>
          <w:iCs/>
          <w:noProof/>
          <w:sz w:val="24"/>
          <w:szCs w:val="4"/>
        </w:rPr>
        <w:t>Disciplina della responsabilità amministrativa delle persone giuridiche, delle società e delle associazioni anche prive di personalità giuridica</w:t>
      </w:r>
      <w:r w:rsidRPr="00541627">
        <w:rPr>
          <w:rFonts w:ascii="Aptos" w:hAnsi="Aptos"/>
          <w:noProof/>
          <w:sz w:val="24"/>
          <w:szCs w:val="4"/>
        </w:rPr>
        <w:t>” (di seguito anche il “</w:t>
      </w:r>
      <w:r w:rsidRPr="00541627">
        <w:rPr>
          <w:rFonts w:ascii="Aptos" w:hAnsi="Aptos"/>
          <w:b/>
          <w:bCs/>
          <w:noProof/>
          <w:sz w:val="24"/>
          <w:szCs w:val="4"/>
        </w:rPr>
        <w:t>D</w:t>
      </w:r>
      <w:r w:rsidR="009230EF">
        <w:rPr>
          <w:rFonts w:ascii="Aptos" w:hAnsi="Aptos"/>
          <w:b/>
          <w:bCs/>
          <w:noProof/>
          <w:sz w:val="24"/>
          <w:szCs w:val="4"/>
        </w:rPr>
        <w:t>ecreto</w:t>
      </w:r>
      <w:r w:rsidRPr="00541627">
        <w:rPr>
          <w:rFonts w:ascii="Aptos" w:hAnsi="Aptos"/>
          <w:noProof/>
          <w:sz w:val="24"/>
          <w:szCs w:val="4"/>
        </w:rPr>
        <w:t>”), ha introdotto nell’ordinamento italiano un regime di responsabilità amministrativa a carico degli enti dotati di personalità giuridica, delle società e delle associazioni anche prive di personalità giuridica (di seguito anche “</w:t>
      </w:r>
      <w:r w:rsidRPr="00541627">
        <w:rPr>
          <w:rFonts w:ascii="Aptos" w:hAnsi="Aptos"/>
          <w:b/>
          <w:bCs/>
          <w:noProof/>
          <w:sz w:val="24"/>
          <w:szCs w:val="4"/>
        </w:rPr>
        <w:t>E</w:t>
      </w:r>
      <w:r w:rsidR="009230EF">
        <w:rPr>
          <w:rFonts w:ascii="Aptos" w:hAnsi="Aptos"/>
          <w:b/>
          <w:bCs/>
          <w:noProof/>
          <w:sz w:val="24"/>
          <w:szCs w:val="4"/>
        </w:rPr>
        <w:t>nte</w:t>
      </w:r>
      <w:r w:rsidRPr="00541627">
        <w:rPr>
          <w:rFonts w:ascii="Aptos" w:hAnsi="Aptos"/>
          <w:noProof/>
          <w:sz w:val="24"/>
          <w:szCs w:val="4"/>
        </w:rPr>
        <w:t>”), che va ad aggiungersi alla responsabilità della persona fisica che ha commesso materialmente i reati e che mira a coinvolgere, nella punizione degli stessi, gli E</w:t>
      </w:r>
      <w:r w:rsidR="0031436F">
        <w:rPr>
          <w:rFonts w:ascii="Aptos" w:hAnsi="Aptos"/>
          <w:noProof/>
          <w:sz w:val="24"/>
          <w:szCs w:val="4"/>
        </w:rPr>
        <w:t>nti</w:t>
      </w:r>
      <w:r w:rsidRPr="00541627">
        <w:rPr>
          <w:rFonts w:ascii="Aptos" w:hAnsi="Aptos"/>
          <w:noProof/>
          <w:sz w:val="24"/>
          <w:szCs w:val="4"/>
        </w:rPr>
        <w:t xml:space="preserve"> nel cui interesse o vantaggio tali reati siano stati compiuti. Dall’entrata in vigore del D</w:t>
      </w:r>
      <w:r w:rsidR="0031436F">
        <w:rPr>
          <w:rFonts w:ascii="Aptos" w:hAnsi="Aptos"/>
          <w:noProof/>
          <w:sz w:val="24"/>
          <w:szCs w:val="4"/>
        </w:rPr>
        <w:t>ecreto</w:t>
      </w:r>
      <w:r w:rsidRPr="00541627">
        <w:rPr>
          <w:rFonts w:ascii="Aptos" w:hAnsi="Aptos"/>
          <w:noProof/>
          <w:sz w:val="24"/>
          <w:szCs w:val="4"/>
        </w:rPr>
        <w:t>, al pari delle persone fisiche, gli Enti possono essere quindi soggetti a un procedimento penale e possono essere destinatari di sanzioni, pecuniarie e interdittive.</w:t>
      </w:r>
    </w:p>
    <w:p w14:paraId="16D9B0D0" w14:textId="5F7FE6BD" w:rsidR="00757E92" w:rsidRPr="00541627" w:rsidRDefault="00757E92" w:rsidP="00757E92">
      <w:pPr>
        <w:spacing w:line="276" w:lineRule="auto"/>
        <w:jc w:val="both"/>
        <w:rPr>
          <w:rFonts w:ascii="Aptos" w:hAnsi="Aptos"/>
          <w:noProof/>
          <w:sz w:val="24"/>
          <w:szCs w:val="4"/>
        </w:rPr>
      </w:pPr>
      <w:r w:rsidRPr="00541627">
        <w:rPr>
          <w:rFonts w:ascii="Aptos" w:hAnsi="Aptos"/>
          <w:noProof/>
          <w:sz w:val="24"/>
          <w:szCs w:val="4"/>
        </w:rPr>
        <w:t>Iorio Trasporti e Logistica S.p.A. (di seguito anche “Iorio S.p.A.” o “Società”) rientra tra i destinatari della disciplina prevista dal D</w:t>
      </w:r>
      <w:r w:rsidR="0031436F">
        <w:rPr>
          <w:rFonts w:ascii="Aptos" w:hAnsi="Aptos"/>
          <w:noProof/>
          <w:sz w:val="24"/>
          <w:szCs w:val="4"/>
        </w:rPr>
        <w:t>ecreto</w:t>
      </w:r>
      <w:r w:rsidRPr="00541627">
        <w:rPr>
          <w:rFonts w:ascii="Aptos" w:hAnsi="Aptos"/>
          <w:noProof/>
          <w:sz w:val="24"/>
          <w:szCs w:val="4"/>
        </w:rPr>
        <w:t>.</w:t>
      </w:r>
    </w:p>
    <w:p w14:paraId="240378E3" w14:textId="6F87E837" w:rsidR="00F05AC2" w:rsidRPr="00541627" w:rsidRDefault="00F05AC2" w:rsidP="00757E92">
      <w:pPr>
        <w:spacing w:line="276" w:lineRule="auto"/>
        <w:jc w:val="both"/>
        <w:rPr>
          <w:rFonts w:ascii="Aptos" w:hAnsi="Aptos"/>
          <w:noProof/>
          <w:sz w:val="24"/>
          <w:szCs w:val="4"/>
        </w:rPr>
      </w:pPr>
      <w:r w:rsidRPr="00541627">
        <w:rPr>
          <w:rFonts w:ascii="Aptos" w:hAnsi="Aptos"/>
          <w:noProof/>
          <w:sz w:val="24"/>
          <w:szCs w:val="4"/>
        </w:rPr>
        <w:t>La responsabilità amministrativa prevista dal D</w:t>
      </w:r>
      <w:r w:rsidR="0031436F">
        <w:rPr>
          <w:rFonts w:ascii="Aptos" w:hAnsi="Aptos"/>
          <w:noProof/>
          <w:sz w:val="24"/>
          <w:szCs w:val="4"/>
        </w:rPr>
        <w:t>ecreto</w:t>
      </w:r>
      <w:r w:rsidRPr="00541627">
        <w:rPr>
          <w:rFonts w:ascii="Aptos" w:hAnsi="Aptos"/>
          <w:noProof/>
          <w:sz w:val="24"/>
          <w:szCs w:val="4"/>
        </w:rPr>
        <w:t xml:space="preserve"> può configurarsi a fronte della commissione, in Italia o all’estero,</w:t>
      </w:r>
      <w:r w:rsidR="00141288">
        <w:rPr>
          <w:rFonts w:ascii="Aptos" w:hAnsi="Aptos"/>
          <w:noProof/>
          <w:sz w:val="24"/>
          <w:szCs w:val="4"/>
        </w:rPr>
        <w:t xml:space="preserve"> </w:t>
      </w:r>
      <w:r w:rsidRPr="00541627">
        <w:rPr>
          <w:rFonts w:ascii="Aptos" w:hAnsi="Aptos"/>
          <w:noProof/>
          <w:sz w:val="24"/>
          <w:szCs w:val="4"/>
        </w:rPr>
        <w:t>da parte di determinati soggetti, di alcuni reati specificamente indicati nel D</w:t>
      </w:r>
      <w:r w:rsidR="0031436F">
        <w:rPr>
          <w:rFonts w:ascii="Aptos" w:hAnsi="Aptos"/>
          <w:noProof/>
          <w:sz w:val="24"/>
          <w:szCs w:val="4"/>
        </w:rPr>
        <w:t>ecreto</w:t>
      </w:r>
      <w:r w:rsidRPr="00541627">
        <w:rPr>
          <w:rFonts w:ascii="Aptos" w:hAnsi="Aptos"/>
          <w:noProof/>
          <w:sz w:val="24"/>
          <w:szCs w:val="4"/>
        </w:rPr>
        <w:t>, nell’interesse o a vantaggio dell’E</w:t>
      </w:r>
      <w:r w:rsidR="0031436F">
        <w:rPr>
          <w:rFonts w:ascii="Aptos" w:hAnsi="Aptos"/>
          <w:noProof/>
          <w:sz w:val="24"/>
          <w:szCs w:val="4"/>
        </w:rPr>
        <w:t>nte</w:t>
      </w:r>
      <w:r w:rsidRPr="00541627">
        <w:rPr>
          <w:rFonts w:ascii="Aptos" w:hAnsi="Aptos"/>
          <w:noProof/>
          <w:sz w:val="24"/>
          <w:szCs w:val="4"/>
        </w:rPr>
        <w:t>.</w:t>
      </w:r>
    </w:p>
    <w:p w14:paraId="20ED0FED" w14:textId="2C9B96C9" w:rsidR="00F05AC2" w:rsidRPr="00541627" w:rsidRDefault="00F05AC2" w:rsidP="00757E92">
      <w:pPr>
        <w:spacing w:line="276" w:lineRule="auto"/>
        <w:jc w:val="both"/>
        <w:rPr>
          <w:rFonts w:ascii="Aptos" w:hAnsi="Aptos"/>
          <w:noProof/>
          <w:sz w:val="24"/>
          <w:szCs w:val="4"/>
        </w:rPr>
      </w:pPr>
      <w:r w:rsidRPr="00541627">
        <w:rPr>
          <w:rFonts w:ascii="Aptos" w:hAnsi="Aptos"/>
          <w:noProof/>
          <w:sz w:val="24"/>
          <w:szCs w:val="4"/>
        </w:rPr>
        <w:t>I presupposti sulla base dei quali l’</w:t>
      </w:r>
      <w:r w:rsidR="0031436F">
        <w:rPr>
          <w:rFonts w:ascii="Aptos" w:hAnsi="Aptos"/>
          <w:noProof/>
          <w:sz w:val="24"/>
          <w:szCs w:val="4"/>
        </w:rPr>
        <w:t>Ente</w:t>
      </w:r>
      <w:r w:rsidRPr="00541627">
        <w:rPr>
          <w:rFonts w:ascii="Aptos" w:hAnsi="Aptos"/>
          <w:noProof/>
          <w:sz w:val="24"/>
          <w:szCs w:val="4"/>
        </w:rPr>
        <w:t xml:space="preserve"> può essere ritenuto responsabile ai sensi del D</w:t>
      </w:r>
      <w:r w:rsidR="0031436F">
        <w:rPr>
          <w:rFonts w:ascii="Aptos" w:hAnsi="Aptos"/>
          <w:noProof/>
          <w:sz w:val="24"/>
          <w:szCs w:val="4"/>
        </w:rPr>
        <w:t>ecreto</w:t>
      </w:r>
      <w:r w:rsidRPr="00541627">
        <w:rPr>
          <w:rFonts w:ascii="Aptos" w:hAnsi="Aptos"/>
          <w:noProof/>
          <w:sz w:val="24"/>
          <w:szCs w:val="4"/>
        </w:rPr>
        <w:t>, includono:</w:t>
      </w:r>
    </w:p>
    <w:p w14:paraId="68D6CF90" w14:textId="2DC3B79C" w:rsidR="00F05AC2" w:rsidRPr="00541627" w:rsidRDefault="00F05AC2" w:rsidP="008A3D51">
      <w:pPr>
        <w:pStyle w:val="Paragrafoelenco"/>
        <w:numPr>
          <w:ilvl w:val="0"/>
          <w:numId w:val="6"/>
        </w:numPr>
        <w:spacing w:line="276" w:lineRule="auto"/>
        <w:jc w:val="both"/>
        <w:rPr>
          <w:rFonts w:ascii="Aptos" w:hAnsi="Aptos"/>
          <w:noProof/>
          <w:sz w:val="24"/>
          <w:szCs w:val="4"/>
        </w:rPr>
      </w:pPr>
      <w:r w:rsidRPr="00541627">
        <w:rPr>
          <w:rFonts w:ascii="Aptos" w:hAnsi="Aptos"/>
          <w:noProof/>
          <w:sz w:val="24"/>
          <w:szCs w:val="4"/>
        </w:rPr>
        <w:t>che sia stato commesso un reato espressamente previsto nel catalogo dei c.d. reati presupposto indicati tassativamente nello stesso D</w:t>
      </w:r>
      <w:r w:rsidR="0031436F">
        <w:rPr>
          <w:rFonts w:ascii="Aptos" w:hAnsi="Aptos"/>
          <w:noProof/>
          <w:sz w:val="24"/>
          <w:szCs w:val="4"/>
        </w:rPr>
        <w:t>ecreto</w:t>
      </w:r>
      <w:r w:rsidRPr="00541627">
        <w:rPr>
          <w:rFonts w:ascii="Aptos" w:hAnsi="Aptos"/>
          <w:noProof/>
          <w:sz w:val="24"/>
          <w:szCs w:val="4"/>
        </w:rPr>
        <w:t xml:space="preserve"> (artt. 24 e ss.). A decorrere dall’emanazione del D</w:t>
      </w:r>
      <w:r w:rsidR="0031436F">
        <w:rPr>
          <w:rFonts w:ascii="Aptos" w:hAnsi="Aptos"/>
          <w:noProof/>
          <w:sz w:val="24"/>
          <w:szCs w:val="4"/>
        </w:rPr>
        <w:t>ecreto</w:t>
      </w:r>
      <w:r w:rsidRPr="00541627">
        <w:rPr>
          <w:rFonts w:ascii="Aptos" w:hAnsi="Aptos"/>
          <w:noProof/>
          <w:sz w:val="24"/>
          <w:szCs w:val="4"/>
        </w:rPr>
        <w:t>, il catalogo dei reati presupposto è stato negli anni integrato con nuove ipotesi criminose introdotte nel D</w:t>
      </w:r>
      <w:r w:rsidR="0031436F">
        <w:rPr>
          <w:rFonts w:ascii="Aptos" w:hAnsi="Aptos"/>
          <w:noProof/>
          <w:sz w:val="24"/>
          <w:szCs w:val="4"/>
        </w:rPr>
        <w:t>ecreto</w:t>
      </w:r>
      <w:r w:rsidRPr="00541627">
        <w:rPr>
          <w:rFonts w:ascii="Aptos" w:hAnsi="Aptos"/>
          <w:noProof/>
          <w:sz w:val="24"/>
          <w:szCs w:val="4"/>
        </w:rPr>
        <w:t xml:space="preserve"> o in normativa speciale;</w:t>
      </w:r>
    </w:p>
    <w:p w14:paraId="13E5B6A9" w14:textId="1DAA1E91" w:rsidR="00F05AC2" w:rsidRPr="00541627" w:rsidRDefault="0084409F" w:rsidP="008A3D51">
      <w:pPr>
        <w:pStyle w:val="Paragrafoelenco"/>
        <w:numPr>
          <w:ilvl w:val="0"/>
          <w:numId w:val="6"/>
        </w:numPr>
        <w:spacing w:line="276" w:lineRule="auto"/>
        <w:jc w:val="both"/>
        <w:rPr>
          <w:rFonts w:ascii="Aptos" w:hAnsi="Aptos"/>
          <w:noProof/>
          <w:sz w:val="24"/>
          <w:szCs w:val="4"/>
        </w:rPr>
      </w:pPr>
      <w:r>
        <w:rPr>
          <w:rFonts w:ascii="Aptos" w:hAnsi="Aptos"/>
          <w:noProof/>
          <w:sz w:val="24"/>
          <w:szCs w:val="4"/>
        </w:rPr>
        <w:t>c</w:t>
      </w:r>
      <w:r w:rsidR="00F05AC2" w:rsidRPr="00541627">
        <w:rPr>
          <w:rFonts w:ascii="Aptos" w:hAnsi="Aptos"/>
          <w:noProof/>
          <w:sz w:val="24"/>
          <w:szCs w:val="4"/>
        </w:rPr>
        <w:t>he il reato sia stato commesso da persone dell’E</w:t>
      </w:r>
      <w:r w:rsidR="0031436F">
        <w:rPr>
          <w:rFonts w:ascii="Aptos" w:hAnsi="Aptos"/>
          <w:noProof/>
          <w:sz w:val="24"/>
          <w:szCs w:val="4"/>
        </w:rPr>
        <w:t>nte</w:t>
      </w:r>
      <w:r w:rsidR="00F05AC2" w:rsidRPr="00541627">
        <w:rPr>
          <w:rFonts w:ascii="Aptos" w:hAnsi="Aptos"/>
          <w:noProof/>
          <w:sz w:val="24"/>
          <w:szCs w:val="4"/>
        </w:rPr>
        <w:t xml:space="preserve"> o funzionalmente legate all’</w:t>
      </w:r>
      <w:r w:rsidR="0031436F">
        <w:rPr>
          <w:rFonts w:ascii="Aptos" w:hAnsi="Aptos"/>
          <w:noProof/>
          <w:sz w:val="24"/>
          <w:szCs w:val="4"/>
        </w:rPr>
        <w:t>Ente</w:t>
      </w:r>
      <w:r w:rsidR="00F05AC2" w:rsidRPr="00541627">
        <w:rPr>
          <w:rFonts w:ascii="Aptos" w:hAnsi="Aptos"/>
          <w:noProof/>
          <w:sz w:val="24"/>
          <w:szCs w:val="4"/>
        </w:rPr>
        <w:t>. In particolare, si può trattare di i) soggetti in posizione apicale, ovvero i soggetti che rivestono funzioni di rappresentanza, amministrazione o direzione dell’E</w:t>
      </w:r>
      <w:r w:rsidR="0031436F">
        <w:rPr>
          <w:rFonts w:ascii="Aptos" w:hAnsi="Aptos"/>
          <w:noProof/>
          <w:sz w:val="24"/>
          <w:szCs w:val="4"/>
        </w:rPr>
        <w:t>nte</w:t>
      </w:r>
      <w:r w:rsidR="00F05AC2" w:rsidRPr="00541627">
        <w:rPr>
          <w:rFonts w:ascii="Aptos" w:hAnsi="Aptos"/>
          <w:noProof/>
          <w:sz w:val="24"/>
          <w:szCs w:val="4"/>
        </w:rPr>
        <w:t xml:space="preserve"> o di una sua unità organizzativa dotata di autonomia finanziaria e funzionale, ovvero persone che esercitano, anche in via di fatto, la gestione e il controllo dello stesso; ii) soggetti in posizione subordinata, ovvero coloro i quali sono sottoposti ai poteri di direzione o vigilanza dei soggetti apicali. Il D</w:t>
      </w:r>
      <w:r w:rsidR="0031436F">
        <w:rPr>
          <w:rFonts w:ascii="Aptos" w:hAnsi="Aptos"/>
          <w:noProof/>
          <w:sz w:val="24"/>
          <w:szCs w:val="4"/>
        </w:rPr>
        <w:t>ecreto</w:t>
      </w:r>
      <w:r w:rsidR="00F05AC2" w:rsidRPr="00541627">
        <w:rPr>
          <w:rFonts w:ascii="Aptos" w:hAnsi="Aptos"/>
          <w:noProof/>
          <w:sz w:val="24"/>
          <w:szCs w:val="4"/>
        </w:rPr>
        <w:t xml:space="preserve"> non richiede che tra l’ente e la persona fisica sussista un rapporto di lavoro subordinato, ma è sufficiente la sottoposizione alla direzione e coordinamento di un apicale, il che può facilmente accadere anche in relazione a numerose categorie di collaboratori esterni, ivi compresi gli agenti, i distributori, partner commerciali, etc. </w:t>
      </w:r>
    </w:p>
    <w:p w14:paraId="29848C9E" w14:textId="77777777" w:rsidR="00F05AC2" w:rsidRPr="00541627" w:rsidRDefault="00F05AC2" w:rsidP="00F05AC2">
      <w:pPr>
        <w:pStyle w:val="Paragrafoelenco"/>
        <w:spacing w:line="276" w:lineRule="auto"/>
        <w:jc w:val="both"/>
        <w:rPr>
          <w:rFonts w:ascii="Aptos" w:hAnsi="Aptos"/>
          <w:noProof/>
          <w:sz w:val="24"/>
          <w:szCs w:val="4"/>
        </w:rPr>
      </w:pPr>
      <w:r w:rsidRPr="00541627">
        <w:rPr>
          <w:rFonts w:ascii="Aptos" w:hAnsi="Aptos"/>
          <w:noProof/>
          <w:sz w:val="24"/>
          <w:szCs w:val="4"/>
        </w:rPr>
        <w:t>La responsabilità dell’ente può, infine, sussistere anche laddove il dipendente autore dell’illecito abbia concorso nella sua realizzazione con altri soggetti estranei</w:t>
      </w:r>
      <w:r w:rsidRPr="00F05AC2">
        <w:rPr>
          <w:rFonts w:ascii="Aptos" w:hAnsi="Aptos"/>
          <w:noProof/>
          <w:sz w:val="28"/>
          <w:szCs w:val="6"/>
        </w:rPr>
        <w:t xml:space="preserve"> </w:t>
      </w:r>
      <w:r w:rsidRPr="00541627">
        <w:rPr>
          <w:rFonts w:ascii="Aptos" w:hAnsi="Aptos"/>
          <w:noProof/>
          <w:sz w:val="24"/>
          <w:szCs w:val="4"/>
        </w:rPr>
        <w:t xml:space="preserve">all’organizzazione dell’ente medesimo. Diversi possono essere i settori di </w:t>
      </w:r>
      <w:r w:rsidRPr="00541627">
        <w:rPr>
          <w:rFonts w:ascii="Aptos" w:hAnsi="Aptos"/>
          <w:noProof/>
          <w:szCs w:val="2"/>
        </w:rPr>
        <w:t xml:space="preserve">business o </w:t>
      </w:r>
      <w:r w:rsidRPr="00541627">
        <w:rPr>
          <w:rFonts w:ascii="Aptos" w:hAnsi="Aptos"/>
          <w:noProof/>
          <w:sz w:val="24"/>
          <w:szCs w:val="4"/>
        </w:rPr>
        <w:t xml:space="preserve">le </w:t>
      </w:r>
      <w:r w:rsidRPr="00541627">
        <w:rPr>
          <w:rFonts w:ascii="Aptos" w:hAnsi="Aptos"/>
          <w:noProof/>
          <w:sz w:val="24"/>
          <w:szCs w:val="4"/>
        </w:rPr>
        <w:lastRenderedPageBreak/>
        <w:t xml:space="preserve">occasioni nei quali può annidarsi più facilmente il rischio del coinvolgimento in concorso del dipendente e, quindi, ricorrendone i presupposti di interesse e/o vantaggio dell’ente. Rilevano, in particolare, i rapporti connessi agli appalti e, in generale, i contratti di </w:t>
      </w:r>
      <w:r w:rsidRPr="00541627">
        <w:rPr>
          <w:rFonts w:ascii="Aptos" w:hAnsi="Aptos"/>
          <w:i/>
          <w:iCs/>
          <w:noProof/>
          <w:sz w:val="24"/>
          <w:szCs w:val="4"/>
        </w:rPr>
        <w:t>partnership</w:t>
      </w:r>
      <w:r w:rsidRPr="00541627">
        <w:rPr>
          <w:rFonts w:ascii="Aptos" w:hAnsi="Aptos"/>
          <w:noProof/>
          <w:sz w:val="24"/>
          <w:szCs w:val="4"/>
        </w:rPr>
        <w:t xml:space="preserve">. </w:t>
      </w:r>
    </w:p>
    <w:p w14:paraId="34C4249A" w14:textId="5D1363FC" w:rsidR="00F05AC2" w:rsidRPr="00541627" w:rsidRDefault="00F05AC2" w:rsidP="00F05AC2">
      <w:pPr>
        <w:pStyle w:val="Paragrafoelenco"/>
        <w:spacing w:line="276" w:lineRule="auto"/>
        <w:jc w:val="both"/>
        <w:rPr>
          <w:rFonts w:ascii="Aptos" w:hAnsi="Aptos"/>
          <w:noProof/>
          <w:sz w:val="24"/>
          <w:szCs w:val="4"/>
        </w:rPr>
      </w:pPr>
      <w:r w:rsidRPr="00541627">
        <w:rPr>
          <w:rFonts w:ascii="Aptos" w:hAnsi="Aptos"/>
          <w:noProof/>
          <w:sz w:val="24"/>
          <w:szCs w:val="4"/>
        </w:rPr>
        <w:t>Il concorso nel reato può rilevare, peraltro, ai fini della responsabilità dell’ente anche nell’ipotesi del cd. concorso dell’</w:t>
      </w:r>
      <w:r w:rsidRPr="00541627">
        <w:rPr>
          <w:rFonts w:ascii="Aptos" w:hAnsi="Aptos"/>
          <w:i/>
          <w:iCs/>
          <w:noProof/>
          <w:sz w:val="24"/>
          <w:szCs w:val="4"/>
        </w:rPr>
        <w:t xml:space="preserve">extraneus </w:t>
      </w:r>
      <w:r w:rsidRPr="00541627">
        <w:rPr>
          <w:rFonts w:ascii="Aptos" w:hAnsi="Aptos"/>
          <w:noProof/>
          <w:sz w:val="24"/>
          <w:szCs w:val="4"/>
        </w:rPr>
        <w:t>nel reato “proprio”. Nella specie, la responsabilità in concorso può ricorrere laddove l’esponente aziendale, consapevole della particolare qualifica soggettiva della controparte (es. pubblico ufficiale, sindaco, etc.), concorra nella condotta a quest’ultimo ascrivibile (es. abuso d’ufficio). In tale caso, l’</w:t>
      </w:r>
      <w:r w:rsidRPr="00541627">
        <w:rPr>
          <w:rFonts w:ascii="Aptos" w:hAnsi="Aptos"/>
          <w:i/>
          <w:iCs/>
          <w:noProof/>
          <w:sz w:val="24"/>
          <w:szCs w:val="4"/>
        </w:rPr>
        <w:t xml:space="preserve">extraneus </w:t>
      </w:r>
      <w:r w:rsidRPr="00541627">
        <w:rPr>
          <w:rFonts w:ascii="Aptos" w:hAnsi="Aptos"/>
          <w:noProof/>
          <w:sz w:val="24"/>
          <w:szCs w:val="4"/>
        </w:rPr>
        <w:t>risponderà in concorso del medesimo reato previsto a carico del soggetto qualificato.</w:t>
      </w:r>
    </w:p>
    <w:p w14:paraId="419F20B6" w14:textId="43571DA1" w:rsidR="00F05AC2" w:rsidRPr="00541627" w:rsidRDefault="00682AFA" w:rsidP="008A3D51">
      <w:pPr>
        <w:pStyle w:val="Paragrafoelenco"/>
        <w:numPr>
          <w:ilvl w:val="0"/>
          <w:numId w:val="6"/>
        </w:numPr>
        <w:spacing w:line="276" w:lineRule="auto"/>
        <w:jc w:val="both"/>
        <w:rPr>
          <w:rFonts w:ascii="Aptos" w:hAnsi="Aptos"/>
          <w:noProof/>
          <w:sz w:val="24"/>
          <w:szCs w:val="4"/>
        </w:rPr>
      </w:pPr>
      <w:r>
        <w:rPr>
          <w:rFonts w:ascii="Aptos" w:hAnsi="Aptos"/>
          <w:noProof/>
          <w:sz w:val="24"/>
          <w:szCs w:val="4"/>
        </w:rPr>
        <w:t>l</w:t>
      </w:r>
      <w:r w:rsidR="00F05AC2" w:rsidRPr="00541627">
        <w:rPr>
          <w:rFonts w:ascii="Aptos" w:hAnsi="Aptos"/>
          <w:noProof/>
          <w:sz w:val="24"/>
          <w:szCs w:val="4"/>
        </w:rPr>
        <w:t>a condotta criminosa, per essere ascrivibile anche all’E</w:t>
      </w:r>
      <w:r w:rsidR="0031436F">
        <w:rPr>
          <w:rFonts w:ascii="Aptos" w:hAnsi="Aptos"/>
          <w:noProof/>
          <w:sz w:val="24"/>
          <w:szCs w:val="4"/>
        </w:rPr>
        <w:t>nte</w:t>
      </w:r>
      <w:r w:rsidR="00F05AC2" w:rsidRPr="00541627">
        <w:rPr>
          <w:rFonts w:ascii="Aptos" w:hAnsi="Aptos"/>
          <w:noProof/>
          <w:sz w:val="24"/>
          <w:szCs w:val="4"/>
        </w:rPr>
        <w:t>, deve essere realizzata nell’interesse o a vantaggio dell’E</w:t>
      </w:r>
      <w:r w:rsidR="0031436F">
        <w:rPr>
          <w:rFonts w:ascii="Aptos" w:hAnsi="Aptos"/>
          <w:noProof/>
          <w:sz w:val="24"/>
          <w:szCs w:val="4"/>
        </w:rPr>
        <w:t>nte</w:t>
      </w:r>
      <w:r w:rsidR="00F05AC2" w:rsidRPr="00541627">
        <w:rPr>
          <w:rFonts w:ascii="Aptos" w:hAnsi="Aptos"/>
          <w:noProof/>
          <w:sz w:val="24"/>
          <w:szCs w:val="4"/>
        </w:rPr>
        <w:t xml:space="preserve"> stesso. L’E</w:t>
      </w:r>
      <w:r w:rsidR="0031436F">
        <w:rPr>
          <w:rFonts w:ascii="Aptos" w:hAnsi="Aptos"/>
          <w:noProof/>
          <w:sz w:val="24"/>
          <w:szCs w:val="4"/>
        </w:rPr>
        <w:t>nte</w:t>
      </w:r>
      <w:r w:rsidR="00F05AC2" w:rsidRPr="00541627">
        <w:rPr>
          <w:rFonts w:ascii="Aptos" w:hAnsi="Aptos"/>
          <w:noProof/>
          <w:sz w:val="24"/>
          <w:szCs w:val="4"/>
        </w:rPr>
        <w:t xml:space="preserve">, quindi, non risponde dell’illecito se le persone indicate al precedente punto </w:t>
      </w:r>
      <w:r w:rsidR="00A90200">
        <w:rPr>
          <w:rFonts w:ascii="Aptos" w:hAnsi="Aptos"/>
          <w:noProof/>
          <w:sz w:val="24"/>
          <w:szCs w:val="4"/>
        </w:rPr>
        <w:t>2</w:t>
      </w:r>
      <w:r w:rsidR="00F05AC2" w:rsidRPr="00541627">
        <w:rPr>
          <w:rFonts w:ascii="Aptos" w:hAnsi="Aptos"/>
          <w:noProof/>
          <w:sz w:val="24"/>
          <w:szCs w:val="4"/>
        </w:rPr>
        <w:t xml:space="preserve"> hanno agito nell’interesse esclusivo proprio o di terzi. </w:t>
      </w:r>
    </w:p>
    <w:p w14:paraId="10B6AC2E" w14:textId="570C767A" w:rsidR="00F05AC2" w:rsidRPr="00541627" w:rsidRDefault="00F05AC2" w:rsidP="00F05AC2">
      <w:pPr>
        <w:pStyle w:val="Paragrafoelenco"/>
        <w:spacing w:line="276" w:lineRule="auto"/>
        <w:jc w:val="both"/>
        <w:rPr>
          <w:rFonts w:ascii="Aptos" w:hAnsi="Aptos"/>
          <w:noProof/>
          <w:sz w:val="24"/>
          <w:szCs w:val="4"/>
        </w:rPr>
      </w:pPr>
      <w:r w:rsidRPr="00541627">
        <w:rPr>
          <w:rFonts w:ascii="Aptos" w:hAnsi="Aptos"/>
          <w:noProof/>
          <w:sz w:val="24"/>
          <w:szCs w:val="4"/>
        </w:rPr>
        <w:t>In merito ai menzionati criteri dell’interesse e del vantaggio, la giurisprudenza ha evidenziato che l’interesse dell’E</w:t>
      </w:r>
      <w:r w:rsidR="0031436F">
        <w:rPr>
          <w:rFonts w:ascii="Aptos" w:hAnsi="Aptos"/>
          <w:noProof/>
          <w:sz w:val="24"/>
          <w:szCs w:val="4"/>
        </w:rPr>
        <w:t>nte</w:t>
      </w:r>
      <w:r w:rsidRPr="00541627">
        <w:rPr>
          <w:rFonts w:ascii="Aptos" w:hAnsi="Aptos"/>
          <w:noProof/>
          <w:sz w:val="24"/>
          <w:szCs w:val="4"/>
        </w:rPr>
        <w:t xml:space="preserve"> ricorre quando il soggetto agente abbia commesso il reato presupposto con la finalità di favorire l’E</w:t>
      </w:r>
      <w:r w:rsidR="0031436F">
        <w:rPr>
          <w:rFonts w:ascii="Aptos" w:hAnsi="Aptos"/>
          <w:noProof/>
          <w:sz w:val="24"/>
          <w:szCs w:val="4"/>
        </w:rPr>
        <w:t>nte</w:t>
      </w:r>
      <w:r w:rsidRPr="00541627">
        <w:rPr>
          <w:rFonts w:ascii="Aptos" w:hAnsi="Aptos"/>
          <w:noProof/>
          <w:sz w:val="24"/>
          <w:szCs w:val="4"/>
        </w:rPr>
        <w:t xml:space="preserve"> di appartenenza, a prescindere dal raggiungimento o meno di tale obiettivo. Si tratta di un criterio da valutarsi ex ante al momento della realizzazione della condotta. L’interesse dell’autore del reato può coincidere con quello dell’E</w:t>
      </w:r>
      <w:r w:rsidR="0031436F">
        <w:rPr>
          <w:rFonts w:ascii="Aptos" w:hAnsi="Aptos"/>
          <w:noProof/>
          <w:sz w:val="24"/>
          <w:szCs w:val="4"/>
        </w:rPr>
        <w:t>nte</w:t>
      </w:r>
      <w:r w:rsidRPr="00541627">
        <w:rPr>
          <w:rFonts w:ascii="Aptos" w:hAnsi="Aptos"/>
          <w:noProof/>
          <w:sz w:val="24"/>
          <w:szCs w:val="4"/>
        </w:rPr>
        <w:t xml:space="preserve"> ma la responsabilità dello stesso può sussistere anche quando, perseguendo il proprio autonomo interesse, l’agente obiettivamente realizzi (ovvero la sua condotta illecita appaia ex ante in grado di realizzare) quello dell’E</w:t>
      </w:r>
      <w:r w:rsidR="0031436F">
        <w:rPr>
          <w:rFonts w:ascii="Aptos" w:hAnsi="Aptos"/>
          <w:noProof/>
          <w:sz w:val="24"/>
          <w:szCs w:val="4"/>
        </w:rPr>
        <w:t>nte</w:t>
      </w:r>
      <w:r w:rsidRPr="00541627">
        <w:rPr>
          <w:rFonts w:ascii="Aptos" w:hAnsi="Aptos"/>
          <w:noProof/>
          <w:sz w:val="24"/>
          <w:szCs w:val="4"/>
        </w:rPr>
        <w:t xml:space="preserve">. </w:t>
      </w:r>
    </w:p>
    <w:p w14:paraId="4AF80DD1" w14:textId="2F183F0A" w:rsidR="00F05AC2" w:rsidRPr="00541627" w:rsidRDefault="00F05AC2" w:rsidP="00F05AC2">
      <w:pPr>
        <w:pStyle w:val="Paragrafoelenco"/>
        <w:spacing w:line="276" w:lineRule="auto"/>
        <w:jc w:val="both"/>
        <w:rPr>
          <w:rFonts w:ascii="Aptos" w:hAnsi="Aptos"/>
          <w:noProof/>
          <w:sz w:val="24"/>
          <w:szCs w:val="4"/>
        </w:rPr>
      </w:pPr>
      <w:r w:rsidRPr="00541627">
        <w:rPr>
          <w:rFonts w:ascii="Aptos" w:hAnsi="Aptos"/>
          <w:noProof/>
          <w:sz w:val="24"/>
          <w:szCs w:val="4"/>
        </w:rPr>
        <w:t>Il vantaggio, invece, ha una connotazione essenzialmente oggettiva e consiste nel beneficio – soprattutto patrimoniale e da valutarsi sempre ex post rispetto alla realizzazione dello stesso – che l’E</w:t>
      </w:r>
      <w:r w:rsidR="0031436F">
        <w:rPr>
          <w:rFonts w:ascii="Aptos" w:hAnsi="Aptos"/>
          <w:noProof/>
          <w:sz w:val="24"/>
          <w:szCs w:val="4"/>
        </w:rPr>
        <w:t>nte</w:t>
      </w:r>
      <w:r w:rsidRPr="00541627">
        <w:rPr>
          <w:rFonts w:ascii="Aptos" w:hAnsi="Aptos"/>
          <w:noProof/>
          <w:sz w:val="24"/>
          <w:szCs w:val="4"/>
        </w:rPr>
        <w:t xml:space="preserve"> ha tratto, dal compimento del reato. </w:t>
      </w:r>
    </w:p>
    <w:p w14:paraId="4FAB43BE" w14:textId="051FC81B" w:rsidR="00F05AC2" w:rsidRPr="00541627" w:rsidRDefault="00F05AC2" w:rsidP="00F05AC2">
      <w:pPr>
        <w:pStyle w:val="Paragrafoelenco"/>
        <w:spacing w:line="276" w:lineRule="auto"/>
        <w:jc w:val="both"/>
        <w:rPr>
          <w:rFonts w:ascii="Aptos" w:hAnsi="Aptos"/>
          <w:noProof/>
          <w:sz w:val="24"/>
          <w:szCs w:val="4"/>
        </w:rPr>
      </w:pPr>
      <w:r w:rsidRPr="00541627">
        <w:rPr>
          <w:rFonts w:ascii="Aptos" w:hAnsi="Aptos"/>
          <w:noProof/>
          <w:sz w:val="24"/>
          <w:szCs w:val="4"/>
        </w:rPr>
        <w:t>Per quanto riguarda i reati colposi ricompresi nel catalogo dei reati presupposto del D</w:t>
      </w:r>
      <w:r w:rsidR="0031436F">
        <w:rPr>
          <w:rFonts w:ascii="Aptos" w:hAnsi="Aptos"/>
          <w:noProof/>
          <w:sz w:val="24"/>
          <w:szCs w:val="4"/>
        </w:rPr>
        <w:t>ecreto</w:t>
      </w:r>
      <w:r w:rsidRPr="00541627">
        <w:rPr>
          <w:rFonts w:ascii="Aptos" w:hAnsi="Aptos"/>
          <w:noProof/>
          <w:sz w:val="24"/>
          <w:szCs w:val="4"/>
        </w:rPr>
        <w:t>, la mancanza di volontà del soggetto agente rispetto all’evento conseguente alla condotta criminosa (ovvero la mancanza di volontà del fatto offensivo che si esaurisce nella condotta, nei casi di reati colposi di mera condotta), implicita nel reato stesso, mal si concilia con i predetti criteri di imputazione per gli E</w:t>
      </w:r>
      <w:r w:rsidR="0031436F">
        <w:rPr>
          <w:rFonts w:ascii="Aptos" w:hAnsi="Aptos"/>
          <w:noProof/>
          <w:sz w:val="24"/>
          <w:szCs w:val="4"/>
        </w:rPr>
        <w:t>nti</w:t>
      </w:r>
      <w:r w:rsidRPr="00541627">
        <w:rPr>
          <w:rFonts w:ascii="Aptos" w:hAnsi="Aptos"/>
          <w:noProof/>
          <w:sz w:val="24"/>
          <w:szCs w:val="4"/>
        </w:rPr>
        <w:t>, e il perseguimento dell’interesse o del vantaggio dell’E</w:t>
      </w:r>
      <w:r w:rsidR="0031436F">
        <w:rPr>
          <w:rFonts w:ascii="Aptos" w:hAnsi="Aptos"/>
          <w:noProof/>
          <w:sz w:val="24"/>
          <w:szCs w:val="4"/>
        </w:rPr>
        <w:t>nte</w:t>
      </w:r>
      <w:r w:rsidRPr="00541627">
        <w:rPr>
          <w:rFonts w:ascii="Aptos" w:hAnsi="Aptos"/>
          <w:noProof/>
          <w:sz w:val="24"/>
          <w:szCs w:val="4"/>
        </w:rPr>
        <w:t>. Sul punto, oltre al costante dibattito dottrinale, si è pronunciata la Corte di Cassazione, la quale ha stabilito che, nei casi di reato colposo, i criteri di imputazione oggettiva rappresentati dall’interesse e dal vantaggio dell’E</w:t>
      </w:r>
      <w:r w:rsidR="0031436F">
        <w:rPr>
          <w:rFonts w:ascii="Aptos" w:hAnsi="Aptos"/>
          <w:noProof/>
          <w:sz w:val="24"/>
          <w:szCs w:val="4"/>
        </w:rPr>
        <w:t>nte</w:t>
      </w:r>
      <w:r w:rsidRPr="00541627">
        <w:rPr>
          <w:rFonts w:ascii="Aptos" w:hAnsi="Aptos"/>
          <w:noProof/>
          <w:sz w:val="24"/>
          <w:szCs w:val="4"/>
        </w:rPr>
        <w:t xml:space="preserve"> devono essere riferiti alla condotta del soggetto agente (autore/persona fisica) e non all’evento (ove previsto dalla fattispecie penale). Devono essere riferiti, dunque, alle circostanze di fatto che hanno dato origine al suddetto evento. L’ascrizione della responsabilità </w:t>
      </w:r>
      <w:r w:rsidRPr="00541627">
        <w:rPr>
          <w:rFonts w:ascii="Aptos" w:hAnsi="Aptos"/>
          <w:i/>
          <w:iCs/>
          <w:noProof/>
          <w:sz w:val="24"/>
          <w:szCs w:val="4"/>
        </w:rPr>
        <w:t xml:space="preserve">ex </w:t>
      </w:r>
      <w:r w:rsidRPr="00541627">
        <w:rPr>
          <w:rFonts w:ascii="Aptos" w:hAnsi="Aptos"/>
          <w:noProof/>
          <w:sz w:val="24"/>
          <w:szCs w:val="4"/>
        </w:rPr>
        <w:t>D</w:t>
      </w:r>
      <w:r w:rsidR="0031436F">
        <w:rPr>
          <w:rFonts w:ascii="Aptos" w:hAnsi="Aptos"/>
          <w:noProof/>
          <w:sz w:val="24"/>
          <w:szCs w:val="4"/>
        </w:rPr>
        <w:t>ecreto</w:t>
      </w:r>
      <w:r w:rsidRPr="00541627">
        <w:rPr>
          <w:rFonts w:ascii="Aptos" w:hAnsi="Aptos"/>
          <w:noProof/>
          <w:sz w:val="24"/>
          <w:szCs w:val="4"/>
        </w:rPr>
        <w:t xml:space="preserve"> in capo alla società avverrà solo quando l’autore dell’illecito, nel perpetrare la condotta colposa, abbia “</w:t>
      </w:r>
      <w:r w:rsidRPr="00541627">
        <w:rPr>
          <w:rFonts w:ascii="Aptos" w:hAnsi="Aptos"/>
          <w:i/>
          <w:iCs/>
          <w:noProof/>
          <w:sz w:val="24"/>
          <w:szCs w:val="4"/>
        </w:rPr>
        <w:t xml:space="preserve">violato la normativa cautelare con il consapevole intento di conseguire un risparmio di spesa per l’ente, indipendentemente dal suo effettivo raggiungimento (criterio dell’interesse dell’Ente), e/o qualora l’autore </w:t>
      </w:r>
      <w:r w:rsidRPr="00541627">
        <w:rPr>
          <w:rFonts w:ascii="Aptos" w:hAnsi="Aptos"/>
          <w:i/>
          <w:iCs/>
          <w:noProof/>
          <w:sz w:val="24"/>
          <w:szCs w:val="4"/>
        </w:rPr>
        <w:lastRenderedPageBreak/>
        <w:t xml:space="preserve">del reato abbia violato (…) le norme (...) ricavandone oggettivamente un qualche vantaggio per l’ente, sotto forma di risparmio di spesa (e/o tempi) o di massimizzazione della produzione, indipendentemente dalla volontà di ottenere il vantaggio stesso </w:t>
      </w:r>
      <w:r w:rsidRPr="00541627">
        <w:rPr>
          <w:rFonts w:ascii="Aptos" w:hAnsi="Aptos"/>
          <w:noProof/>
          <w:sz w:val="24"/>
          <w:szCs w:val="4"/>
        </w:rPr>
        <w:t>(criterio del vantaggio dell’Ente)”.</w:t>
      </w:r>
    </w:p>
    <w:p w14:paraId="5441EDC9" w14:textId="3EB2D488" w:rsidR="00F05AC2" w:rsidRPr="00541627" w:rsidRDefault="004D33C1" w:rsidP="004D33C1">
      <w:pPr>
        <w:spacing w:line="276" w:lineRule="auto"/>
        <w:jc w:val="both"/>
        <w:rPr>
          <w:rFonts w:ascii="Aptos" w:hAnsi="Aptos"/>
          <w:noProof/>
          <w:sz w:val="24"/>
          <w:szCs w:val="4"/>
        </w:rPr>
      </w:pPr>
      <w:r w:rsidRPr="00541627">
        <w:rPr>
          <w:rFonts w:ascii="Aptos" w:hAnsi="Aptos"/>
          <w:noProof/>
          <w:sz w:val="24"/>
          <w:szCs w:val="4"/>
        </w:rPr>
        <w:t>Il D</w:t>
      </w:r>
      <w:r w:rsidR="0033249B">
        <w:rPr>
          <w:rFonts w:ascii="Aptos" w:hAnsi="Aptos"/>
          <w:noProof/>
          <w:sz w:val="24"/>
          <w:szCs w:val="4"/>
        </w:rPr>
        <w:t>ecreto</w:t>
      </w:r>
      <w:r w:rsidRPr="00541627">
        <w:rPr>
          <w:rFonts w:ascii="Aptos" w:hAnsi="Aptos"/>
          <w:noProof/>
          <w:sz w:val="24"/>
          <w:szCs w:val="4"/>
        </w:rPr>
        <w:t xml:space="preserve"> inoltre sancisce il principio di autonomia della responsabilità dell’E</w:t>
      </w:r>
      <w:r w:rsidR="0033249B">
        <w:rPr>
          <w:rFonts w:ascii="Aptos" w:hAnsi="Aptos"/>
          <w:noProof/>
          <w:sz w:val="24"/>
          <w:szCs w:val="4"/>
        </w:rPr>
        <w:t>nte</w:t>
      </w:r>
      <w:r w:rsidRPr="00541627">
        <w:rPr>
          <w:rFonts w:ascii="Aptos" w:hAnsi="Aptos"/>
          <w:noProof/>
          <w:sz w:val="24"/>
          <w:szCs w:val="4"/>
        </w:rPr>
        <w:t xml:space="preserve"> da quella della persona fisica, precisando che la responsabilità dell’E</w:t>
      </w:r>
      <w:r w:rsidR="0033249B">
        <w:rPr>
          <w:rFonts w:ascii="Aptos" w:hAnsi="Aptos"/>
          <w:noProof/>
          <w:sz w:val="24"/>
          <w:szCs w:val="4"/>
        </w:rPr>
        <w:t>nte</w:t>
      </w:r>
      <w:r w:rsidRPr="00541627">
        <w:rPr>
          <w:rFonts w:ascii="Aptos" w:hAnsi="Aptos"/>
          <w:noProof/>
          <w:sz w:val="24"/>
          <w:szCs w:val="4"/>
        </w:rPr>
        <w:t xml:space="preserve"> sussiste anche quando:</w:t>
      </w:r>
    </w:p>
    <w:p w14:paraId="67A2B07D" w14:textId="780D70E3" w:rsidR="004D33C1" w:rsidRPr="00541627" w:rsidRDefault="004D33C1" w:rsidP="008A3D51">
      <w:pPr>
        <w:pStyle w:val="Paragrafoelenco"/>
        <w:numPr>
          <w:ilvl w:val="0"/>
          <w:numId w:val="7"/>
        </w:numPr>
        <w:spacing w:line="276" w:lineRule="auto"/>
        <w:jc w:val="both"/>
        <w:rPr>
          <w:rFonts w:ascii="Aptos" w:hAnsi="Aptos"/>
          <w:noProof/>
          <w:sz w:val="24"/>
          <w:szCs w:val="4"/>
        </w:rPr>
      </w:pPr>
      <w:r w:rsidRPr="00541627">
        <w:rPr>
          <w:rFonts w:ascii="Aptos" w:hAnsi="Aptos"/>
          <w:noProof/>
          <w:sz w:val="24"/>
          <w:szCs w:val="4"/>
        </w:rPr>
        <w:t>l’autore del reato non è stato identificato o non è imputabile;</w:t>
      </w:r>
    </w:p>
    <w:p w14:paraId="6FF23EB0" w14:textId="0ADE5AC6" w:rsidR="00AD3041" w:rsidRPr="00541627" w:rsidRDefault="004D33C1" w:rsidP="00F92A7B">
      <w:pPr>
        <w:pStyle w:val="Paragrafoelenco"/>
        <w:numPr>
          <w:ilvl w:val="0"/>
          <w:numId w:val="7"/>
        </w:numPr>
        <w:spacing w:after="0" w:line="276" w:lineRule="auto"/>
        <w:ind w:left="714" w:hanging="357"/>
        <w:jc w:val="both"/>
        <w:rPr>
          <w:rFonts w:ascii="Aptos" w:hAnsi="Aptos"/>
          <w:noProof/>
          <w:sz w:val="24"/>
          <w:szCs w:val="4"/>
        </w:rPr>
      </w:pPr>
      <w:r w:rsidRPr="00541627">
        <w:rPr>
          <w:rFonts w:ascii="Aptos" w:hAnsi="Aptos"/>
          <w:noProof/>
          <w:sz w:val="24"/>
          <w:szCs w:val="4"/>
        </w:rPr>
        <w:t xml:space="preserve">il reato si </w:t>
      </w:r>
      <w:r w:rsidR="008F6601">
        <w:rPr>
          <w:rFonts w:ascii="Aptos" w:hAnsi="Aptos"/>
          <w:noProof/>
          <w:sz w:val="24"/>
          <w:szCs w:val="4"/>
        </w:rPr>
        <w:t>es</w:t>
      </w:r>
      <w:r w:rsidRPr="00541627">
        <w:rPr>
          <w:rFonts w:ascii="Aptos" w:hAnsi="Aptos"/>
          <w:noProof/>
          <w:sz w:val="24"/>
          <w:szCs w:val="4"/>
        </w:rPr>
        <w:t>tingue per una causa diversa dall’amnistia.</w:t>
      </w:r>
    </w:p>
    <w:p w14:paraId="039265F5" w14:textId="77777777" w:rsidR="00AD3041" w:rsidRPr="00AD3041" w:rsidRDefault="00AD3041" w:rsidP="00AD3041">
      <w:pPr>
        <w:spacing w:after="0" w:line="276" w:lineRule="auto"/>
        <w:ind w:left="357"/>
        <w:jc w:val="both"/>
        <w:rPr>
          <w:rFonts w:ascii="Aptos" w:hAnsi="Aptos"/>
          <w:noProof/>
          <w:sz w:val="28"/>
          <w:szCs w:val="6"/>
        </w:rPr>
      </w:pPr>
    </w:p>
    <w:p w14:paraId="1C29C3D9" w14:textId="2068586E" w:rsidR="00AD3041" w:rsidRDefault="00AD3041" w:rsidP="008A3D51">
      <w:pPr>
        <w:pStyle w:val="Paragrafoelenco"/>
        <w:numPr>
          <w:ilvl w:val="1"/>
          <w:numId w:val="3"/>
        </w:numPr>
        <w:ind w:left="0" w:firstLine="0"/>
        <w:jc w:val="both"/>
        <w:rPr>
          <w:rFonts w:ascii="Aptos" w:hAnsi="Aptos"/>
          <w:b/>
          <w:bCs/>
          <w:noProof/>
          <w:sz w:val="32"/>
          <w:szCs w:val="8"/>
        </w:rPr>
      </w:pPr>
      <w:r w:rsidRPr="00AD3041">
        <w:rPr>
          <w:rFonts w:ascii="Aptos" w:hAnsi="Aptos"/>
          <w:b/>
          <w:bCs/>
          <w:noProof/>
          <w:sz w:val="32"/>
          <w:szCs w:val="8"/>
        </w:rPr>
        <w:t>Autori dei reati</w:t>
      </w:r>
    </w:p>
    <w:p w14:paraId="40909A68" w14:textId="77777777" w:rsidR="00AD3041" w:rsidRPr="00541627" w:rsidRDefault="00AD3041" w:rsidP="00AD3041">
      <w:pPr>
        <w:spacing w:after="0"/>
        <w:jc w:val="both"/>
        <w:rPr>
          <w:rFonts w:ascii="Aptos" w:hAnsi="Aptos"/>
          <w:noProof/>
          <w:sz w:val="24"/>
          <w:szCs w:val="4"/>
        </w:rPr>
      </w:pPr>
      <w:r w:rsidRPr="00541627">
        <w:rPr>
          <w:rFonts w:ascii="Aptos" w:hAnsi="Aptos"/>
          <w:noProof/>
          <w:sz w:val="24"/>
          <w:szCs w:val="4"/>
        </w:rPr>
        <w:t>I soggetti tenuti a conoscere e rispettare il Modello (“Destinatari” del Modello) sono coloro che operano in nome e per conto e comunque in favore della Società: dipendenti, collaboratori, organi societari, fornitori (es. appaltatori, consulenti, partner commerciali ecc.).</w:t>
      </w:r>
    </w:p>
    <w:p w14:paraId="06805590" w14:textId="77777777" w:rsidR="00AD3041" w:rsidRPr="00541627" w:rsidRDefault="00AD3041" w:rsidP="00AD3041">
      <w:pPr>
        <w:jc w:val="both"/>
        <w:rPr>
          <w:rFonts w:ascii="Aptos" w:hAnsi="Aptos"/>
          <w:noProof/>
          <w:sz w:val="24"/>
          <w:szCs w:val="4"/>
        </w:rPr>
      </w:pPr>
      <w:r w:rsidRPr="00541627">
        <w:rPr>
          <w:rFonts w:ascii="Aptos" w:hAnsi="Aptos"/>
          <w:noProof/>
          <w:sz w:val="24"/>
          <w:szCs w:val="4"/>
        </w:rPr>
        <w:t>Infatti, l’Ente è responsabile per i reati commessi nel suo interesse o a suo vantaggio da:</w:t>
      </w:r>
    </w:p>
    <w:p w14:paraId="045F1742" w14:textId="77777777" w:rsidR="00AD3041" w:rsidRPr="00541627" w:rsidRDefault="00AD3041" w:rsidP="001B1042">
      <w:pPr>
        <w:ind w:firstLine="708"/>
        <w:jc w:val="both"/>
        <w:rPr>
          <w:rFonts w:ascii="Aptos" w:hAnsi="Aptos"/>
          <w:noProof/>
          <w:sz w:val="24"/>
          <w:szCs w:val="4"/>
        </w:rPr>
      </w:pPr>
      <w:r w:rsidRPr="00541627">
        <w:rPr>
          <w:rFonts w:ascii="Aptos" w:hAnsi="Aptos"/>
          <w:noProof/>
          <w:sz w:val="24"/>
          <w:szCs w:val="4"/>
        </w:rPr>
        <w:t>a)</w:t>
      </w:r>
      <w:r w:rsidRPr="00541627">
        <w:rPr>
          <w:rFonts w:ascii="Aptos" w:hAnsi="Aptos"/>
          <w:noProof/>
          <w:sz w:val="24"/>
          <w:szCs w:val="4"/>
        </w:rPr>
        <w:tab/>
        <w:t>persone fisiche che rivestono posizioni di vertice (rappresentanza, amministrazione o direzione dell’Ente medesimo o di una sua unità organizzativa dotata di autonomia finanziaria e funzionale o persone che esercitano, di fatto, la gestione ed il controllo, c.d. soggetti in posizione apicale o “apicali” (cfr. art. 5, comma 1, lett. a);</w:t>
      </w:r>
    </w:p>
    <w:p w14:paraId="1A01EB10" w14:textId="69F24882" w:rsidR="00AD3041" w:rsidRPr="00541627" w:rsidRDefault="00AD3041" w:rsidP="001B1042">
      <w:pPr>
        <w:ind w:firstLine="708"/>
        <w:jc w:val="both"/>
        <w:rPr>
          <w:rFonts w:ascii="Aptos" w:hAnsi="Aptos"/>
          <w:noProof/>
          <w:sz w:val="24"/>
          <w:szCs w:val="4"/>
        </w:rPr>
      </w:pPr>
      <w:r w:rsidRPr="00541627">
        <w:rPr>
          <w:rFonts w:ascii="Aptos" w:hAnsi="Aptos"/>
          <w:noProof/>
          <w:sz w:val="24"/>
          <w:szCs w:val="4"/>
        </w:rPr>
        <w:t>b)</w:t>
      </w:r>
      <w:r w:rsidRPr="00541627">
        <w:rPr>
          <w:rFonts w:ascii="Aptos" w:hAnsi="Aptos"/>
          <w:noProof/>
          <w:sz w:val="24"/>
          <w:szCs w:val="4"/>
        </w:rPr>
        <w:tab/>
        <w:t>persone fisiche sottoposte alla direzione o vigilanza da parte di uno dei soggetti sopraindicati (c.d. Soggetti Sottoposti all’altrui direzione (cfr. art. 5, comma 1, lett. b);</w:t>
      </w:r>
    </w:p>
    <w:p w14:paraId="315E97C2" w14:textId="4F3ED087" w:rsidR="00AD3041" w:rsidRPr="00541627" w:rsidRDefault="00AD3041" w:rsidP="00F622BF">
      <w:pPr>
        <w:pStyle w:val="Paragrafoelenco"/>
        <w:ind w:left="0"/>
        <w:jc w:val="both"/>
        <w:rPr>
          <w:rFonts w:ascii="Aptos" w:hAnsi="Aptos"/>
          <w:noProof/>
          <w:sz w:val="24"/>
          <w:szCs w:val="4"/>
        </w:rPr>
      </w:pPr>
      <w:r w:rsidRPr="00541627">
        <w:rPr>
          <w:rFonts w:ascii="Aptos" w:hAnsi="Aptos"/>
          <w:noProof/>
          <w:sz w:val="24"/>
          <w:szCs w:val="4"/>
        </w:rPr>
        <w:t xml:space="preserve">A questo proposito, giova rilevare che, secondo un orientamento dottrinale ormai consolidatosi sull’argomento, non è necessario che i </w:t>
      </w:r>
      <w:r w:rsidR="00D36371">
        <w:rPr>
          <w:rFonts w:ascii="Aptos" w:hAnsi="Aptos"/>
          <w:noProof/>
          <w:sz w:val="24"/>
          <w:szCs w:val="4"/>
        </w:rPr>
        <w:t>“</w:t>
      </w:r>
      <w:r w:rsidRPr="00541627">
        <w:rPr>
          <w:rFonts w:ascii="Aptos" w:hAnsi="Aptos"/>
          <w:noProof/>
          <w:sz w:val="24"/>
          <w:szCs w:val="4"/>
        </w:rPr>
        <w:t>Soggetti Sottoposti</w:t>
      </w:r>
      <w:r w:rsidR="00D36371">
        <w:rPr>
          <w:rFonts w:ascii="Aptos" w:hAnsi="Aptos"/>
          <w:noProof/>
          <w:sz w:val="24"/>
          <w:szCs w:val="4"/>
        </w:rPr>
        <w:t>”</w:t>
      </w:r>
      <w:r w:rsidRPr="00541627">
        <w:rPr>
          <w:rFonts w:ascii="Aptos" w:hAnsi="Aptos"/>
          <w:noProof/>
          <w:sz w:val="24"/>
          <w:szCs w:val="4"/>
        </w:rPr>
        <w:t xml:space="preserve"> abbiano con l’Ente un rapporto di lavoro subordinato, dovendosi ricomprendere in tale nozione anche quei prestatori di lavoro che, pur non essendo “dipendenti” dell’Ente, abbiano con esso un rapporto tale da far ritenere che sussista un obbligo di vigilanza da parte dei vertici dell’Ente medesimo: si pensi ad esempio, agli agenti, ai partner in operazioni di joint-ventures, ai c.d. parasubordinati in genere, fornitori, consulenti, collaboratori. In altre parole, l’esternalizzazione di un’attività o di un intero processo non sottrae l’Ente alla eventuale responsabilità amministrativa per Reati presupposto commessi nell’ambito di quell’attività o di quel processo, nel suo interesse o a suo vantaggio.</w:t>
      </w:r>
    </w:p>
    <w:p w14:paraId="275BF468" w14:textId="77777777" w:rsidR="00F622BF" w:rsidRPr="00AD3041" w:rsidRDefault="00F622BF" w:rsidP="00F622BF">
      <w:pPr>
        <w:pStyle w:val="Paragrafoelenco"/>
        <w:ind w:left="0"/>
        <w:jc w:val="both"/>
        <w:rPr>
          <w:rFonts w:ascii="Aptos" w:hAnsi="Aptos"/>
          <w:noProof/>
          <w:sz w:val="28"/>
          <w:szCs w:val="6"/>
        </w:rPr>
      </w:pPr>
    </w:p>
    <w:p w14:paraId="17A249BF" w14:textId="73FA8DA5" w:rsidR="00F622BF" w:rsidRPr="00F622BF" w:rsidRDefault="00F622BF" w:rsidP="008A3D51">
      <w:pPr>
        <w:pStyle w:val="Paragrafoelenco"/>
        <w:numPr>
          <w:ilvl w:val="1"/>
          <w:numId w:val="3"/>
        </w:numPr>
        <w:spacing w:line="276" w:lineRule="auto"/>
        <w:jc w:val="both"/>
        <w:rPr>
          <w:rFonts w:ascii="Aptos" w:hAnsi="Aptos"/>
          <w:b/>
          <w:bCs/>
          <w:noProof/>
          <w:sz w:val="32"/>
          <w:szCs w:val="8"/>
        </w:rPr>
      </w:pPr>
      <w:r w:rsidRPr="00F622BF">
        <w:rPr>
          <w:rFonts w:ascii="Aptos" w:hAnsi="Aptos"/>
          <w:b/>
          <w:bCs/>
          <w:noProof/>
          <w:sz w:val="32"/>
          <w:szCs w:val="8"/>
        </w:rPr>
        <w:t>La tipologia dei reati e degli illeciti amministrativi</w:t>
      </w:r>
    </w:p>
    <w:p w14:paraId="1088D11F" w14:textId="77777777" w:rsidR="00F622BF" w:rsidRPr="00541627" w:rsidRDefault="00F622BF" w:rsidP="00007CBE">
      <w:pPr>
        <w:spacing w:line="276" w:lineRule="auto"/>
        <w:jc w:val="both"/>
        <w:rPr>
          <w:rFonts w:ascii="Aptos" w:hAnsi="Aptos"/>
          <w:noProof/>
          <w:sz w:val="24"/>
          <w:szCs w:val="4"/>
        </w:rPr>
      </w:pPr>
      <w:r w:rsidRPr="00541627">
        <w:rPr>
          <w:rFonts w:ascii="Aptos" w:hAnsi="Aptos"/>
          <w:noProof/>
          <w:sz w:val="24"/>
          <w:szCs w:val="4"/>
        </w:rPr>
        <w:t>La responsabilità amministrativa dell’Ente è configurabile soltanto per i reati (cosiddetti “Reati Presupposto”) specificatamente individuati dal Decreto o altre leggi (anche modificative/integrative del Decreto stesso) entrate in vigore prima della commissione del fatto costituente reato. I Reati Presupposto rientrano in tipologie disomogenee tra loro, alcune tipiche dell’attività d’impresa, altre delle organizzazioni criminali.</w:t>
      </w:r>
    </w:p>
    <w:p w14:paraId="14CF4495" w14:textId="6BCB588B" w:rsidR="00F622BF" w:rsidRPr="00541627" w:rsidRDefault="00F622BF" w:rsidP="00F622BF">
      <w:pPr>
        <w:spacing w:line="276" w:lineRule="auto"/>
        <w:jc w:val="both"/>
        <w:rPr>
          <w:rFonts w:ascii="Aptos" w:hAnsi="Aptos"/>
          <w:noProof/>
          <w:sz w:val="24"/>
          <w:szCs w:val="4"/>
        </w:rPr>
      </w:pPr>
      <w:r w:rsidRPr="00541627">
        <w:rPr>
          <w:rFonts w:ascii="Aptos" w:hAnsi="Aptos"/>
          <w:noProof/>
          <w:sz w:val="24"/>
          <w:szCs w:val="4"/>
        </w:rPr>
        <w:lastRenderedPageBreak/>
        <w:t>Al momento dell’approvazione del MOG, la responsabilità amministrativa dell'Ente si configura con riferimento alle seguenti fattispecie di reato:</w:t>
      </w:r>
    </w:p>
    <w:p w14:paraId="7D63E4D2" w14:textId="5C43303F" w:rsidR="00F622BF" w:rsidRPr="00541627" w:rsidRDefault="00F622BF"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24 D.lgs. 231/01 – Indebita percezione di erogazion</w:t>
      </w:r>
      <w:r w:rsidR="00D86BDF">
        <w:rPr>
          <w:rFonts w:ascii="Aptos" w:hAnsi="Aptos"/>
          <w:noProof/>
          <w:sz w:val="24"/>
          <w:szCs w:val="4"/>
        </w:rPr>
        <w:t>i</w:t>
      </w:r>
      <w:r w:rsidRPr="00541627">
        <w:rPr>
          <w:rFonts w:ascii="Aptos" w:hAnsi="Aptos"/>
          <w:noProof/>
          <w:sz w:val="24"/>
          <w:szCs w:val="4"/>
        </w:rPr>
        <w:t>, truffa in danno dello Stato, di un ente pubblico o dell</w:t>
      </w:r>
      <w:r w:rsidR="00F86E0D" w:rsidRPr="00541627">
        <w:rPr>
          <w:rFonts w:ascii="Aptos" w:hAnsi="Aptos"/>
          <w:noProof/>
          <w:sz w:val="24"/>
          <w:szCs w:val="4"/>
        </w:rPr>
        <w:t>’</w:t>
      </w:r>
      <w:r w:rsidRPr="00541627">
        <w:rPr>
          <w:rFonts w:ascii="Aptos" w:hAnsi="Aptos"/>
          <w:noProof/>
          <w:sz w:val="24"/>
          <w:szCs w:val="4"/>
        </w:rPr>
        <w:t>unione europea o per il perseguimento di erogazioni pubbliche, frode informatica in danno dello Stato o di un ente pubblico e frode nelle pubbliche forniture</w:t>
      </w:r>
    </w:p>
    <w:p w14:paraId="603E503E" w14:textId="5CF65391" w:rsidR="00F622BF" w:rsidRPr="00541627" w:rsidRDefault="00F622B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316-bis c.p.</w:t>
      </w:r>
      <w:r w:rsidR="00F86E0D" w:rsidRPr="00541627">
        <w:rPr>
          <w:rFonts w:ascii="Aptos" w:hAnsi="Aptos"/>
          <w:noProof/>
          <w:sz w:val="24"/>
          <w:szCs w:val="4"/>
        </w:rPr>
        <w:t xml:space="preserve"> - </w:t>
      </w:r>
      <w:r w:rsidRPr="00541627">
        <w:rPr>
          <w:rFonts w:ascii="Aptos" w:hAnsi="Aptos"/>
          <w:noProof/>
          <w:sz w:val="24"/>
          <w:szCs w:val="4"/>
        </w:rPr>
        <w:t xml:space="preserve">Malversazaione </w:t>
      </w:r>
      <w:r w:rsidR="00F86E0D" w:rsidRPr="00541627">
        <w:rPr>
          <w:rFonts w:ascii="Aptos" w:hAnsi="Aptos"/>
          <w:noProof/>
          <w:sz w:val="24"/>
          <w:szCs w:val="4"/>
        </w:rPr>
        <w:t>di erogazioni pubbliche;</w:t>
      </w:r>
    </w:p>
    <w:p w14:paraId="629AD77B" w14:textId="746AF336"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316-ter c.p. – Indebita percezione di erogazioni pubbliche;</w:t>
      </w:r>
    </w:p>
    <w:p w14:paraId="3C8E5C3F" w14:textId="60378F48"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353 c.p. – Turbata libertà degli incanti;</w:t>
      </w:r>
    </w:p>
    <w:p w14:paraId="38808B8A" w14:textId="02CD351A"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353-bis c.p. – Turbata libertà del procedimento di scelta del contraente;</w:t>
      </w:r>
    </w:p>
    <w:p w14:paraId="234F3833" w14:textId="5A0DE8CE"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356 c.p. – Frode nelle pubbliche forniture;</w:t>
      </w:r>
    </w:p>
    <w:p w14:paraId="09CDB00A" w14:textId="469DA4D0"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640 c.p. – Truffa,</w:t>
      </w:r>
    </w:p>
    <w:p w14:paraId="3574F647" w14:textId="1F9C812D"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640-bis c.p. – Truffa aggravata per il conseguimento di erogazioni pubbliche;</w:t>
      </w:r>
    </w:p>
    <w:p w14:paraId="741A588A" w14:textId="2C452028"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640-ter c.p. – Frode informatica;</w:t>
      </w:r>
    </w:p>
    <w:p w14:paraId="6340BBDA" w14:textId="45CFB7A8"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640-quater c.p. – Applicabilità dell’articolo 322-ter;</w:t>
      </w:r>
    </w:p>
    <w:p w14:paraId="4EEEE6E0" w14:textId="3B726A8D"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 L. 898 del 23 dicembre 1986 – Frode in agricoltura.</w:t>
      </w:r>
    </w:p>
    <w:p w14:paraId="3E72ACF5" w14:textId="51677CD9" w:rsidR="00F86E0D" w:rsidRPr="00541627" w:rsidRDefault="00F86E0D"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24-bis D.lgs. 231/01 – Delitti informatici e trattamento illecito di dati</w:t>
      </w:r>
    </w:p>
    <w:p w14:paraId="6515FF73" w14:textId="64428CEC"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 xml:space="preserve">Art. </w:t>
      </w:r>
      <w:r w:rsidR="00886A03">
        <w:rPr>
          <w:rFonts w:ascii="Aptos" w:hAnsi="Aptos"/>
          <w:noProof/>
          <w:sz w:val="24"/>
          <w:szCs w:val="4"/>
        </w:rPr>
        <w:t>4</w:t>
      </w:r>
      <w:r w:rsidRPr="00541627">
        <w:rPr>
          <w:rFonts w:ascii="Aptos" w:hAnsi="Aptos"/>
          <w:noProof/>
          <w:sz w:val="24"/>
          <w:szCs w:val="4"/>
        </w:rPr>
        <w:t>91-bis c.p. – Documenti informatici;</w:t>
      </w:r>
    </w:p>
    <w:p w14:paraId="03952268" w14:textId="71A10F7A"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w:t>
      </w:r>
      <w:r w:rsidR="004E1147">
        <w:rPr>
          <w:rFonts w:ascii="Aptos" w:hAnsi="Aptos"/>
          <w:noProof/>
          <w:sz w:val="24"/>
          <w:szCs w:val="4"/>
        </w:rPr>
        <w:t>.</w:t>
      </w:r>
      <w:r w:rsidRPr="00541627">
        <w:rPr>
          <w:rFonts w:ascii="Aptos" w:hAnsi="Aptos"/>
          <w:noProof/>
          <w:sz w:val="24"/>
          <w:szCs w:val="4"/>
        </w:rPr>
        <w:t xml:space="preserve"> 615-ter c.p. – acceso abusivo ad un sistema informatico o telematico;</w:t>
      </w:r>
    </w:p>
    <w:p w14:paraId="0C6D68E7" w14:textId="68DE6AA2" w:rsidR="00F86E0D" w:rsidRPr="00541627" w:rsidRDefault="00F86E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w:t>
      </w:r>
      <w:r w:rsidR="004E1147">
        <w:rPr>
          <w:rFonts w:ascii="Aptos" w:hAnsi="Aptos"/>
          <w:noProof/>
          <w:sz w:val="24"/>
          <w:szCs w:val="4"/>
        </w:rPr>
        <w:t xml:space="preserve"> </w:t>
      </w:r>
      <w:r w:rsidRPr="00541627">
        <w:rPr>
          <w:rFonts w:ascii="Aptos" w:hAnsi="Aptos"/>
          <w:noProof/>
          <w:sz w:val="24"/>
          <w:szCs w:val="4"/>
        </w:rPr>
        <w:t>615-quater c.p. – Detenzione, diffusione e installazione abusiva di apparecchiature, codici e altri mezzi atti all’accesso a sistemi informatici o telematici;</w:t>
      </w:r>
    </w:p>
    <w:p w14:paraId="450BB978" w14:textId="0DA6043B" w:rsidR="00F86E0D"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 xml:space="preserve">Art. 617-bis c.p. – </w:t>
      </w:r>
      <w:bookmarkStart w:id="1" w:name="_Hlk202198391"/>
      <w:r w:rsidRPr="00541627">
        <w:rPr>
          <w:rFonts w:ascii="Aptos" w:hAnsi="Aptos"/>
          <w:noProof/>
          <w:sz w:val="24"/>
          <w:szCs w:val="4"/>
        </w:rPr>
        <w:t>Detenzione, diffusione e installazione abusiva di apparecchiature e di altri mezzi atti a intercettare, impedire o interrompere comunicazioni</w:t>
      </w:r>
      <w:bookmarkEnd w:id="1"/>
      <w:r w:rsidRPr="00541627">
        <w:rPr>
          <w:rFonts w:ascii="Aptos" w:hAnsi="Aptos"/>
          <w:noProof/>
          <w:sz w:val="24"/>
          <w:szCs w:val="4"/>
        </w:rPr>
        <w:t xml:space="preserve"> o conversazioni telegrafiche o telefoniche;</w:t>
      </w:r>
    </w:p>
    <w:p w14:paraId="67C38E36" w14:textId="1C185186"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617-quater c.p. – Intercettazione, impedimento o interruzione illecita di comunicazioni informatiche o telematiche;</w:t>
      </w:r>
    </w:p>
    <w:p w14:paraId="467326FC" w14:textId="5E5302F8"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617-quinquies c.p. - Detenzione, diffusione e installazione abusiva di apparecchiature e di altri mezzi atti a intercettare, impedire o interrompere comunicazioni informatiche o telematiche;</w:t>
      </w:r>
    </w:p>
    <w:p w14:paraId="41E1040D" w14:textId="52927829"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617-sexies c.p. – Falsificazione, alterazione o soppressione del contenuto di comunicazioni informatiche o telematiche;</w:t>
      </w:r>
    </w:p>
    <w:p w14:paraId="4319336F" w14:textId="125BFCAE"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623-quater c.p. – Circostanze attenuati;</w:t>
      </w:r>
    </w:p>
    <w:p w14:paraId="10D79C42" w14:textId="3B91EAC4"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629 c.p – Estorsione;</w:t>
      </w:r>
    </w:p>
    <w:p w14:paraId="54E892C0" w14:textId="5F17BEBC"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635-bis c.p. – Danneggiamento di informazioni, dati e programmi informatici;</w:t>
      </w:r>
    </w:p>
    <w:p w14:paraId="05A74B48" w14:textId="49F4ADE6" w:rsidR="00314FCF" w:rsidRPr="00541627" w:rsidRDefault="00314FC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635-ter c.p. – Danneggiamento di informazioni, dati e programmi informatici pubblici o di interesse pubblico;</w:t>
      </w:r>
    </w:p>
    <w:p w14:paraId="4BD63774" w14:textId="612D118B" w:rsidR="00314FCF" w:rsidRPr="00541627" w:rsidRDefault="00273F37"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635-quater c.p. – Danneggiamento di sistemi informatici e telematici;</w:t>
      </w:r>
    </w:p>
    <w:p w14:paraId="3C2109FA" w14:textId="249D2E28" w:rsidR="00273F37" w:rsidRPr="00541627" w:rsidRDefault="00273F37"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635-quater.1 c.p. – Detenzione, diffusione e installazione abusiva di apparecchiature, dispositivi o programmi informatici diretti a danneggaire o interrompere un istema informatico o telematico;</w:t>
      </w:r>
    </w:p>
    <w:p w14:paraId="589F2CFA" w14:textId="75E385EF" w:rsidR="00273F37" w:rsidRPr="00541627" w:rsidRDefault="00657D40"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lastRenderedPageBreak/>
        <w:t>Art. 635-quinquies c.p. – Danneggiamento di sistemi informatici e telematici di interesse pubblico;:</w:t>
      </w:r>
    </w:p>
    <w:p w14:paraId="7A6E48B5" w14:textId="1E5599DD" w:rsidR="00657D40" w:rsidRPr="00541627" w:rsidRDefault="00657D40"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639-ter c.p. – Circostanze attenuanti;</w:t>
      </w:r>
    </w:p>
    <w:p w14:paraId="765D4633" w14:textId="02974FD7" w:rsidR="00657D40" w:rsidRPr="00541627" w:rsidRDefault="00657D40"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640-ter c.p. – Frode informatica;</w:t>
      </w:r>
    </w:p>
    <w:p w14:paraId="5376B750" w14:textId="7F233701" w:rsidR="00657D40" w:rsidRPr="00541627" w:rsidRDefault="007530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640-quinquies c.p. – Frode informatica del soggetto che presta servizi di certificazione di firma elettronica;</w:t>
      </w:r>
    </w:p>
    <w:p w14:paraId="3D391026" w14:textId="3549AA63" w:rsidR="0075300D" w:rsidRPr="00541627" w:rsidRDefault="0075300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1 comma 11 D.L. n. 105 del 21 ottobre 2019 – Disposizioni urgenti in materia di Perimetro di sicurezza nazionale cibernetica.</w:t>
      </w:r>
    </w:p>
    <w:p w14:paraId="1AFB84E8" w14:textId="46784FF0" w:rsidR="0075300D" w:rsidRPr="00541627" w:rsidRDefault="00EB45BC"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24-ter D.lgs. 231/01 – Delitti di criminalità organizzata</w:t>
      </w:r>
    </w:p>
    <w:p w14:paraId="50570C35" w14:textId="450A8F29" w:rsidR="00EB45BC" w:rsidRPr="00541627" w:rsidRDefault="00EB45B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416 c.p. – Associazione per delinquere;</w:t>
      </w:r>
    </w:p>
    <w:p w14:paraId="74B789EE" w14:textId="7278292E" w:rsidR="00EB45BC" w:rsidRPr="00541627" w:rsidRDefault="00EB45B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416-bis c.p. – Associazioe di tipo mafioso anche straniere;</w:t>
      </w:r>
    </w:p>
    <w:p w14:paraId="118A471F" w14:textId="4439A885" w:rsidR="00EB45BC" w:rsidRPr="00541627" w:rsidRDefault="00EB45B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416-bis.1 c.p. – Circostanze aggravanti e attenuanti per reati connessi ad attività mafiose;</w:t>
      </w:r>
    </w:p>
    <w:p w14:paraId="5089499E" w14:textId="4A857D98" w:rsidR="00EB45BC" w:rsidRPr="00541627" w:rsidRDefault="00F15FCE"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416-ter c.p.</w:t>
      </w:r>
      <w:r w:rsidR="00EB45BC" w:rsidRPr="00541627">
        <w:rPr>
          <w:rFonts w:ascii="Aptos" w:hAnsi="Aptos"/>
          <w:noProof/>
          <w:sz w:val="24"/>
          <w:szCs w:val="4"/>
        </w:rPr>
        <w:t xml:space="preserve"> – Scambio elettorale politico-mafioso;</w:t>
      </w:r>
    </w:p>
    <w:p w14:paraId="6BA5E2CC" w14:textId="03A51635" w:rsidR="00A152D4" w:rsidRPr="00541627" w:rsidRDefault="00A152D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630 c.p. – Sequestro di persona a scopo di estorsione:</w:t>
      </w:r>
    </w:p>
    <w:p w14:paraId="0DB891F9" w14:textId="710E9D09" w:rsidR="00EB45BC" w:rsidRPr="00541627" w:rsidRDefault="00A152D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74 D.P.R. n. 309 del 9 ottobre 1990 – Associazione finalizzata al traffico di sostanze stupefacenti o psicotrope.</w:t>
      </w:r>
    </w:p>
    <w:p w14:paraId="3EEB305D" w14:textId="26F95008" w:rsidR="00A152D4" w:rsidRPr="00541627" w:rsidRDefault="00A152D4"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25 D.lgs. 231/01 – Peculato, indebita destinazione di denaro o cose mobili, concussione, induzione indebita a dare o promettere utilità, corruzione</w:t>
      </w:r>
    </w:p>
    <w:p w14:paraId="59B7184A" w14:textId="4B65C91C" w:rsidR="00A152D4"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289-bis c.p.p. – Divieto temporaneo di trattare con la pubblica amministrazione;</w:t>
      </w:r>
    </w:p>
    <w:p w14:paraId="4AB7AAD6" w14:textId="7F80AE0A"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314 c.p. – Peculato;</w:t>
      </w:r>
    </w:p>
    <w:p w14:paraId="021203CA" w14:textId="4DDD6A5E"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314-bis c.p. – Indebita destinazione di denaro o cose mobili;</w:t>
      </w:r>
    </w:p>
    <w:p w14:paraId="26306A52" w14:textId="04D95247"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316 c.p. – Peculato mediante orifutto dell’errore altrui;</w:t>
      </w:r>
    </w:p>
    <w:p w14:paraId="55D57AB0" w14:textId="1E8E3B79"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317 c.p. – Concussione;</w:t>
      </w:r>
    </w:p>
    <w:p w14:paraId="103804D3" w14:textId="12A57DBA"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318 c.p. – Corruzione per l’esercizio della funzione;</w:t>
      </w:r>
    </w:p>
    <w:p w14:paraId="12746E6E" w14:textId="460C76E9"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319 c.p. – Corruzione per un atto contrario ai doveri di ufficio;</w:t>
      </w:r>
    </w:p>
    <w:p w14:paraId="4EA3A14B" w14:textId="679D2EED"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319-bis c.p. – Circostanze aggravanti;</w:t>
      </w:r>
    </w:p>
    <w:p w14:paraId="6EB15CF9" w14:textId="77777777" w:rsidR="00CB42C5" w:rsidRPr="00541627" w:rsidRDefault="00CB42C5"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319-ter c.p. – Corruzione in atti giudiziari;</w:t>
      </w:r>
    </w:p>
    <w:p w14:paraId="64314A5A" w14:textId="51AE868F" w:rsidR="00CB42C5"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319-quater c.p. – Induzione indebita a dare o promettere utilità;</w:t>
      </w:r>
    </w:p>
    <w:p w14:paraId="6876B40C" w14:textId="34EC2D05"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320 c.p. – Corruzione di persona incaricata di un pubblico servizio;</w:t>
      </w:r>
    </w:p>
    <w:p w14:paraId="6D55F82A" w14:textId="720F17EE"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321 c.p. – Pene per il corruttore;</w:t>
      </w:r>
    </w:p>
    <w:p w14:paraId="0F18059D" w14:textId="2C83B126"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322 c.p. – Istigazione alla corruzione;</w:t>
      </w:r>
    </w:p>
    <w:p w14:paraId="6A5B28DB" w14:textId="748BF6B6"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322-bis c.p. – Peculato, indebita destinazione di denaro o cose mobili,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p>
    <w:p w14:paraId="505F150A" w14:textId="222B7CF1"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322-quater c.p. – Riparazione pecuniaria;</w:t>
      </w:r>
    </w:p>
    <w:p w14:paraId="3245D041" w14:textId="4CAEDBEC"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323 c.p. – Abuso d’ufficio;</w:t>
      </w:r>
    </w:p>
    <w:p w14:paraId="2C2FB630" w14:textId="7C7F03AE"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lastRenderedPageBreak/>
        <w:t>Art. 323-bis c.p. – Circostanze attenuanti;</w:t>
      </w:r>
    </w:p>
    <w:p w14:paraId="06D4990D" w14:textId="04D31D0F" w:rsidR="009F560C" w:rsidRPr="00541627" w:rsidRDefault="009F560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323-ter c.p. – Causa di non punibilità;</w:t>
      </w:r>
    </w:p>
    <w:p w14:paraId="70928652" w14:textId="2E4EA70C" w:rsidR="009F560C" w:rsidRPr="00541627" w:rsidRDefault="00141893"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346-bis c.p. – Traffico di influenze illecite;</w:t>
      </w:r>
    </w:p>
    <w:p w14:paraId="1FDDBCCF" w14:textId="28012E3F" w:rsidR="00141893" w:rsidRPr="00541627" w:rsidRDefault="00BC4772"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25-bis D.lgs. 231/01 – Falsità in monete, in carte di pubblico credito, in valori di bollo e in strumenti o segni di riconoscimento</w:t>
      </w:r>
    </w:p>
    <w:p w14:paraId="56CE0308" w14:textId="6EE589B6"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453 c.p. – Falsificazione di monete, spendita e introduzione nello Stato, previo concerto, di monete falsificate;</w:t>
      </w:r>
    </w:p>
    <w:p w14:paraId="2FC479D6" w14:textId="69BAB998"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454 c.p. – Alterazione di monete;</w:t>
      </w:r>
    </w:p>
    <w:p w14:paraId="6824AC48" w14:textId="77777777"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455 c.p. – Spendita e introduzione nello Stato, senz aconcerto, di monete falsificate;</w:t>
      </w:r>
    </w:p>
    <w:p w14:paraId="70FD2ED7" w14:textId="77777777"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457 c.p. – Sepndita di monete falsificate ricevute in buona fede;</w:t>
      </w:r>
    </w:p>
    <w:p w14:paraId="4C4D3E99" w14:textId="77777777"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459 c.p. – Falsificazione di valori bollo, introduzione nello Stato, acquisto, detenzione e messa in circolazione di valori falsificati;</w:t>
      </w:r>
    </w:p>
    <w:p w14:paraId="475204BE" w14:textId="77777777"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460 c.p. – Contraffazione di carta filigranata in uso per la fabbricazione di carte di pubblico credito o di valori di bollo;</w:t>
      </w:r>
    </w:p>
    <w:p w14:paraId="14019529" w14:textId="77777777" w:rsidR="00BC4772" w:rsidRPr="00541627" w:rsidRDefault="00BC477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461 c.p. – Fabbricazione o detenzione di filigrane o di strumenti destinati alla falsificazione di monete, di valori di bollo o di cartya filigranata;</w:t>
      </w:r>
    </w:p>
    <w:p w14:paraId="36E6A89C" w14:textId="77777777" w:rsidR="006F2471" w:rsidRPr="00541627" w:rsidRDefault="006F247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464 c.p. – Uso di valori di bollo contraffatti o alterati;</w:t>
      </w:r>
    </w:p>
    <w:p w14:paraId="2CD39012" w14:textId="77777777" w:rsidR="006F2471" w:rsidRPr="00541627" w:rsidRDefault="006F247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473 c.p. – Contraffazione, alterazione o uso di marchi o segni distintivi ovvero di brevetti modelli e disegni;</w:t>
      </w:r>
    </w:p>
    <w:p w14:paraId="44FCAC82" w14:textId="77777777" w:rsidR="006F2471" w:rsidRPr="00541627" w:rsidRDefault="006F247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474 c.p. – Introduzione nello Stato e commercio di prodotti con segni falsi;</w:t>
      </w:r>
    </w:p>
    <w:p w14:paraId="74EC7412" w14:textId="77777777" w:rsidR="006F2471" w:rsidRPr="00541627" w:rsidRDefault="006F247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493-ter c.p. – indebito utilizzo e falsificazione di carte di credito e di pagamento;</w:t>
      </w:r>
    </w:p>
    <w:p w14:paraId="0CBED199" w14:textId="77777777" w:rsidR="006F2471" w:rsidRPr="00541627" w:rsidRDefault="006F247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512-bis c.p. – Trasferimento fraudolento di valori.</w:t>
      </w:r>
    </w:p>
    <w:p w14:paraId="27502107" w14:textId="11FD3EE4" w:rsidR="00BC4772" w:rsidRPr="00541627" w:rsidRDefault="00BC4772" w:rsidP="008A3D51">
      <w:pPr>
        <w:pStyle w:val="Paragrafoelenco"/>
        <w:numPr>
          <w:ilvl w:val="0"/>
          <w:numId w:val="8"/>
        </w:numPr>
        <w:spacing w:line="276" w:lineRule="auto"/>
        <w:jc w:val="both"/>
        <w:rPr>
          <w:rFonts w:ascii="Aptos" w:hAnsi="Aptos"/>
          <w:noProof/>
          <w:sz w:val="24"/>
          <w:szCs w:val="4"/>
        </w:rPr>
      </w:pPr>
      <w:bookmarkStart w:id="2" w:name="_Hlk202201025"/>
      <w:r w:rsidRPr="00541627">
        <w:rPr>
          <w:rFonts w:ascii="Aptos" w:hAnsi="Aptos"/>
          <w:noProof/>
          <w:sz w:val="24"/>
          <w:szCs w:val="4"/>
        </w:rPr>
        <w:t xml:space="preserve"> </w:t>
      </w:r>
      <w:r w:rsidR="00A368A7" w:rsidRPr="00541627">
        <w:rPr>
          <w:rFonts w:ascii="Aptos" w:hAnsi="Aptos"/>
          <w:noProof/>
          <w:sz w:val="24"/>
          <w:szCs w:val="4"/>
        </w:rPr>
        <w:t xml:space="preserve">Art. 25-bis.1 D.lgs. 231/01 </w:t>
      </w:r>
      <w:bookmarkEnd w:id="2"/>
      <w:r w:rsidR="00A368A7" w:rsidRPr="00541627">
        <w:rPr>
          <w:rFonts w:ascii="Aptos" w:hAnsi="Aptos"/>
          <w:noProof/>
          <w:sz w:val="24"/>
          <w:szCs w:val="4"/>
        </w:rPr>
        <w:t>– Delitti contro l’industria e il commercio</w:t>
      </w:r>
    </w:p>
    <w:p w14:paraId="4A94A027" w14:textId="560A19EE" w:rsidR="00A368A7" w:rsidRPr="00541627" w:rsidRDefault="00A368A7"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513 c.p. – Turbata libertà dell’industria o del commercio;</w:t>
      </w:r>
    </w:p>
    <w:p w14:paraId="5C2B28AE" w14:textId="6C57DA06" w:rsidR="00A368A7" w:rsidRPr="00541627" w:rsidRDefault="00914F7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513-bis c.p. – Illecita concorrenza con minaccia o violenza;</w:t>
      </w:r>
    </w:p>
    <w:p w14:paraId="0F277CBC" w14:textId="3C58010B" w:rsidR="00914F7F" w:rsidRPr="00541627" w:rsidRDefault="00914F7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514 c.p. – Frodi contro le industrie nazionali;</w:t>
      </w:r>
    </w:p>
    <w:p w14:paraId="2CC80A72" w14:textId="5C90BAFA" w:rsidR="00914F7F" w:rsidRPr="00541627" w:rsidRDefault="00914F7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515 c.p. – Frode nell’esercizio del commercio;</w:t>
      </w:r>
    </w:p>
    <w:p w14:paraId="441B5E38" w14:textId="76E811F2" w:rsidR="00914F7F" w:rsidRPr="00541627" w:rsidRDefault="00914F7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516 c.p. – Vendita di sostanze alimentari non genuine come genuine;</w:t>
      </w:r>
    </w:p>
    <w:p w14:paraId="291F7CAF" w14:textId="4BDD06E1" w:rsidR="00914F7F" w:rsidRPr="00541627" w:rsidRDefault="00914F7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517 c.p. – Vendita di prodotti industriali con segni mendaci;</w:t>
      </w:r>
    </w:p>
    <w:p w14:paraId="1DAAD582" w14:textId="2E07B882" w:rsidR="00914F7F" w:rsidRPr="00541627" w:rsidRDefault="00914F7F"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517-ter c.p. – Fabbricazione e commercio di beni realizati usurpando titoli di proprietà industriale;</w:t>
      </w:r>
    </w:p>
    <w:p w14:paraId="5D0C881F" w14:textId="1A615D52" w:rsidR="00914F7F" w:rsidRPr="00541627" w:rsidRDefault="00164F89"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517-quater c.p. – Contraffazione di indicazioni geografiche o denominazioni di origine dei prodottu agroalimentari;</w:t>
      </w:r>
    </w:p>
    <w:p w14:paraId="259CFBD0" w14:textId="491A0C97" w:rsidR="00164F89" w:rsidRPr="00541627" w:rsidRDefault="00F10094"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25-ter D.lgs. 231/01 – Reati societari;</w:t>
      </w:r>
    </w:p>
    <w:p w14:paraId="0D4BAA53" w14:textId="789201FF" w:rsidR="00F10094" w:rsidRPr="00541627" w:rsidRDefault="00F1009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2621 c.c. – False comunicazioni sociali;</w:t>
      </w:r>
    </w:p>
    <w:p w14:paraId="49B8A19C" w14:textId="0A00D71C" w:rsidR="00F10094" w:rsidRPr="00541627" w:rsidRDefault="00F1009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2621-bis c.c. – Fatti di lieve entità;</w:t>
      </w:r>
    </w:p>
    <w:p w14:paraId="5670DD8B" w14:textId="20FFFCFE" w:rsidR="00F10094" w:rsidRPr="00541627" w:rsidRDefault="00F1009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2621-ter c.c. – Non punibilità per particolare tenuità;</w:t>
      </w:r>
    </w:p>
    <w:p w14:paraId="6F618CBF" w14:textId="6619BDD5" w:rsidR="00F10094" w:rsidRPr="00541627" w:rsidRDefault="00F1009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2622 c.c – False comunicazioni sociali delle società quotate;</w:t>
      </w:r>
    </w:p>
    <w:p w14:paraId="4F7193B4" w14:textId="31BCFB13" w:rsidR="00F10094" w:rsidRPr="00541627" w:rsidRDefault="00F10094"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 xml:space="preserve">Art. 2625 c.c. </w:t>
      </w:r>
      <w:r w:rsidR="008E2196" w:rsidRPr="00541627">
        <w:rPr>
          <w:rFonts w:ascii="Aptos" w:hAnsi="Aptos"/>
          <w:noProof/>
          <w:sz w:val="24"/>
          <w:szCs w:val="4"/>
        </w:rPr>
        <w:t>–</w:t>
      </w:r>
      <w:r w:rsidRPr="00541627">
        <w:rPr>
          <w:rFonts w:ascii="Aptos" w:hAnsi="Aptos"/>
          <w:noProof/>
          <w:sz w:val="24"/>
          <w:szCs w:val="4"/>
        </w:rPr>
        <w:t xml:space="preserve"> </w:t>
      </w:r>
      <w:r w:rsidR="008E2196" w:rsidRPr="00541627">
        <w:rPr>
          <w:rFonts w:ascii="Aptos" w:hAnsi="Aptos"/>
          <w:noProof/>
          <w:sz w:val="24"/>
          <w:szCs w:val="4"/>
        </w:rPr>
        <w:t>Impedito controllo;</w:t>
      </w:r>
    </w:p>
    <w:p w14:paraId="1BD68940" w14:textId="3BC09337" w:rsidR="008E2196" w:rsidRPr="00541627" w:rsidRDefault="008E2196"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lastRenderedPageBreak/>
        <w:t>Art. 2626 c.c. – Indebita restituzione dei conferimenti;</w:t>
      </w:r>
    </w:p>
    <w:p w14:paraId="57EE64F8" w14:textId="2088E132" w:rsidR="008E2196" w:rsidRPr="00541627" w:rsidRDefault="008E2196"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2627 c.c. – Illegale rpartizione degli utili e delle riserve;</w:t>
      </w:r>
    </w:p>
    <w:p w14:paraId="6AF7A87F" w14:textId="05ACF9CA" w:rsidR="008E2196" w:rsidRPr="00541627" w:rsidRDefault="008E2196"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2628 c.c. – Illecite operazioni sulle azioni o quote societarie o della società controllante;</w:t>
      </w:r>
    </w:p>
    <w:p w14:paraId="61488C13" w14:textId="31881B57"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2629 c.c. – Operazioni in pregiuduzion dei creditori;</w:t>
      </w:r>
    </w:p>
    <w:p w14:paraId="7B2EDB8A" w14:textId="56F51DED" w:rsidR="00F10094"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2629-bis c.c. – Omessa comunicazione del conflitto di interessi;</w:t>
      </w:r>
    </w:p>
    <w:p w14:paraId="0C6154DA" w14:textId="549A25AC"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2632 c.c. – Formazione fittizia del capitale;</w:t>
      </w:r>
    </w:p>
    <w:p w14:paraId="0C21ED55" w14:textId="2BC06949"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2633 c.c. – Indebita ripartizione dei beni sociali da parte dei liquidatori;</w:t>
      </w:r>
    </w:p>
    <w:p w14:paraId="38893726" w14:textId="7D54D24C"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2635 c.c. – Corruzione tra privati;</w:t>
      </w:r>
    </w:p>
    <w:p w14:paraId="47FAC3B0" w14:textId="03CA09A0"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2635-bis c.c. – Istigazione alla corruzione tra privati;</w:t>
      </w:r>
    </w:p>
    <w:p w14:paraId="433126B2" w14:textId="67E3EAA2"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2635-ter c.c. – Pene accessorie;</w:t>
      </w:r>
    </w:p>
    <w:p w14:paraId="69BEE7F1" w14:textId="5F3823A6"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2636 c.c. – Illecita influenza sull’assemblea;</w:t>
      </w:r>
    </w:p>
    <w:p w14:paraId="6624A964" w14:textId="38DE75EA" w:rsidR="00F23432" w:rsidRPr="00541627" w:rsidRDefault="00F23432"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2637 c.c. – Aggiotaggio;</w:t>
      </w:r>
    </w:p>
    <w:p w14:paraId="463C96ED" w14:textId="5AC48AFF" w:rsidR="00F23432" w:rsidRPr="00541627" w:rsidRDefault="008475C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2638 c.c. – Ostacolo all’esercizio delle funzioni delle autorità pubbliche di vigilanza;</w:t>
      </w:r>
    </w:p>
    <w:p w14:paraId="687FDE7C" w14:textId="4CFB5920" w:rsidR="008475CC" w:rsidRPr="00541627" w:rsidRDefault="008475CC"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54 D.lgs. 2 marzo 2023, n. 19 – False o omesse dichiarazioni per il rilascio del certificato preliminare.</w:t>
      </w:r>
    </w:p>
    <w:p w14:paraId="79584A49" w14:textId="1FB8B443" w:rsidR="008475CC" w:rsidRPr="00541627" w:rsidRDefault="00A66C49"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25-quater D.lgs. 231/01 – Reati con finalità di terrorismo o di eversione dell’ordine democratico previsti dal Codice penale e dalle leggi speciali</w:t>
      </w:r>
    </w:p>
    <w:p w14:paraId="689BE497" w14:textId="4FB1758A" w:rsidR="00A66C49" w:rsidRPr="00541627" w:rsidRDefault="00296458"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 c.p. – Associazioni sovversive;</w:t>
      </w:r>
    </w:p>
    <w:p w14:paraId="52147623" w14:textId="3B5FACF7" w:rsidR="00296458" w:rsidRPr="00541627" w:rsidRDefault="00296458"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270-bis c.p. – Associazioni con finalità di terrorismo anche internazionale o di eversione dell’ordinamento democratico;</w:t>
      </w:r>
    </w:p>
    <w:p w14:paraId="78027DE1" w14:textId="406DE93C" w:rsidR="00296458" w:rsidRPr="00541627" w:rsidRDefault="00296458"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270-bis.1 c.p. – Circostanze aggravanti e attenuanti;</w:t>
      </w:r>
    </w:p>
    <w:p w14:paraId="1CB52F63" w14:textId="17425BA1" w:rsidR="00296458" w:rsidRPr="00541627" w:rsidRDefault="00296458"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270-ter c.p. – Assistenza agli associati;</w:t>
      </w:r>
    </w:p>
    <w:p w14:paraId="1688943F" w14:textId="5BF723E0" w:rsidR="00296458" w:rsidRPr="00541627" w:rsidRDefault="00296458"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270-quater c.p. – Arruolamento con finalità di terrorismo anche internazionale;</w:t>
      </w:r>
    </w:p>
    <w:p w14:paraId="29EE3907" w14:textId="1958227D" w:rsidR="00296458" w:rsidRPr="00541627" w:rsidRDefault="00296458"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270-quater.1 c.p. – Organizzazione di trasferimenri per finalità do terrorismo;</w:t>
      </w:r>
    </w:p>
    <w:p w14:paraId="784E1AB3" w14:textId="189B0302" w:rsidR="00296458" w:rsidRPr="00541627" w:rsidRDefault="00260FC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 xml:space="preserve">Art. 270-quinquies c.p. </w:t>
      </w:r>
      <w:r w:rsidR="00C108E1" w:rsidRPr="00541627">
        <w:rPr>
          <w:rFonts w:ascii="Aptos" w:hAnsi="Aptos"/>
          <w:noProof/>
          <w:sz w:val="24"/>
          <w:szCs w:val="4"/>
        </w:rPr>
        <w:t>–</w:t>
      </w:r>
      <w:r w:rsidRPr="00541627">
        <w:rPr>
          <w:rFonts w:ascii="Aptos" w:hAnsi="Aptos"/>
          <w:noProof/>
          <w:sz w:val="24"/>
          <w:szCs w:val="4"/>
        </w:rPr>
        <w:t xml:space="preserve"> </w:t>
      </w:r>
      <w:r w:rsidR="00C108E1" w:rsidRPr="00541627">
        <w:rPr>
          <w:rFonts w:ascii="Aptos" w:hAnsi="Aptos"/>
          <w:noProof/>
          <w:sz w:val="24"/>
          <w:szCs w:val="4"/>
        </w:rPr>
        <w:t>Addestramento ad attività con finalità di terrorismo anche internazionale;</w:t>
      </w:r>
    </w:p>
    <w:p w14:paraId="5EB9A08A" w14:textId="7C2EF615"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270-quinquies-1 c.p. – Finanziamento di condotte con finalotà di terrorismo;</w:t>
      </w:r>
    </w:p>
    <w:p w14:paraId="090E7645" w14:textId="66B02285"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270-quinquies.2 c.p. – Sottrazione di beni o denaro sottoposti a sequestro;</w:t>
      </w:r>
    </w:p>
    <w:p w14:paraId="5F1DDB84" w14:textId="7E318F35"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270-quinquies.3 c.p. – Detenzione di materiale con finalità di terrorismo;</w:t>
      </w:r>
    </w:p>
    <w:p w14:paraId="041339AD"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270-sexies c.p. – Condotte con finalità di terrorismo;</w:t>
      </w:r>
    </w:p>
    <w:p w14:paraId="7FCB5588"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280 c.p. – Attento per finalotà terroristiche o di versione;</w:t>
      </w:r>
    </w:p>
    <w:p w14:paraId="00F9752F"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280-bis c.p. – Atto di terrorismo con ordigni micidiali o esplosivi;</w:t>
      </w:r>
    </w:p>
    <w:p w14:paraId="6C4CE16C"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280-ter c.p. – Atto di terrorismo nucleare;</w:t>
      </w:r>
    </w:p>
    <w:p w14:paraId="665AE6C9"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289-bis c.p. – Sequestro di persona a scopo di terrorismo o di eversione;</w:t>
      </w:r>
    </w:p>
    <w:p w14:paraId="11017C15"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289-ter c.p. – Sequestro di persona  scopo di coazione;</w:t>
      </w:r>
    </w:p>
    <w:p w14:paraId="4A588246" w14:textId="77777777"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302 c.p. – Istigazione a commettere alcuno dei delitti preveduti dai capi peimo e secondo;</w:t>
      </w:r>
    </w:p>
    <w:p w14:paraId="66E2D1F1" w14:textId="484A730F" w:rsidR="00C108E1" w:rsidRPr="00541627" w:rsidRDefault="00C108E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 xml:space="preserve"> </w:t>
      </w:r>
      <w:r w:rsidR="008B4EAE" w:rsidRPr="00541627">
        <w:rPr>
          <w:rFonts w:ascii="Aptos" w:hAnsi="Aptos"/>
          <w:noProof/>
          <w:sz w:val="24"/>
          <w:szCs w:val="4"/>
        </w:rPr>
        <w:t>Art. 304 c.p. – Cospirazione politica mediante accordi;</w:t>
      </w:r>
    </w:p>
    <w:p w14:paraId="325217D1" w14:textId="3C70495E" w:rsidR="008B4EAE" w:rsidRPr="00541627" w:rsidRDefault="008B4EAE"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lastRenderedPageBreak/>
        <w:t>Art. 305 c.p. – Cospirazione politica mediante associazione;</w:t>
      </w:r>
    </w:p>
    <w:p w14:paraId="432DCEF9" w14:textId="31164617" w:rsidR="008B4EAE" w:rsidRPr="00541627" w:rsidRDefault="008B4EAE"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306 c.p. – Banda armata: formazione e partecipazione;</w:t>
      </w:r>
    </w:p>
    <w:p w14:paraId="0F33FBB4" w14:textId="6FE609BB" w:rsidR="008B4EAE" w:rsidRPr="00541627" w:rsidRDefault="008B4EAE"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307 c.p. – Assistenza ai aprtecipi di cospirazione o di banda armata;</w:t>
      </w:r>
    </w:p>
    <w:p w14:paraId="72CF811F" w14:textId="0B00132B" w:rsidR="008B4EAE" w:rsidRPr="00541627" w:rsidRDefault="008B4EAE"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435 c.p. – Fabbricazione o detenzione di materie esplodenti;</w:t>
      </w:r>
    </w:p>
    <w:p w14:paraId="254E5BA1" w14:textId="2452EA4F" w:rsidR="008B4EAE" w:rsidRPr="00541627" w:rsidRDefault="008B4EAE"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Artt. 1 e 2 L. 342/1976 – Impossessamento, dirottamento e distruzione di un aereo o danneggiamento installazioni a terra.</w:t>
      </w:r>
    </w:p>
    <w:p w14:paraId="6DE47783" w14:textId="5618DEC0" w:rsidR="008B4EAE" w:rsidRPr="00541627" w:rsidRDefault="005C2D75"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 xml:space="preserve">Art. 25-quater.1 </w:t>
      </w:r>
      <w:r w:rsidR="00BD28E4" w:rsidRPr="00541627">
        <w:rPr>
          <w:rFonts w:ascii="Aptos" w:hAnsi="Aptos"/>
          <w:noProof/>
          <w:sz w:val="24"/>
          <w:szCs w:val="4"/>
        </w:rPr>
        <w:t>D</w:t>
      </w:r>
      <w:r w:rsidRPr="00541627">
        <w:rPr>
          <w:rFonts w:ascii="Aptos" w:hAnsi="Aptos"/>
          <w:noProof/>
          <w:sz w:val="24"/>
          <w:szCs w:val="4"/>
        </w:rPr>
        <w:t>.lgs. 231/01 – Pratiche di mutilazione degli organi genitali femminili</w:t>
      </w:r>
    </w:p>
    <w:p w14:paraId="6B237AB8" w14:textId="06DE60B6" w:rsidR="005C2D75" w:rsidRPr="00541627" w:rsidRDefault="00D13281"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583-bis c.p. – Pratiche di mutilazione degli organi genitali femminili.</w:t>
      </w:r>
    </w:p>
    <w:p w14:paraId="59BCB85C" w14:textId="3CE75E05" w:rsidR="00D13281" w:rsidRPr="00541627" w:rsidRDefault="00BD28E4"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Art. 25-quinquies D.lgs. 231/01 – Delitti contro la personalità individuale</w:t>
      </w:r>
    </w:p>
    <w:p w14:paraId="37BBC320" w14:textId="74E1725E" w:rsidR="00BD28E4"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600 c.p. – Riduzione o mantenimento in schiavitù o in servitù;</w:t>
      </w:r>
    </w:p>
    <w:p w14:paraId="39E0F6CB" w14:textId="1734CEC0"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600-bis c.p. – Prostituzione minorile;</w:t>
      </w:r>
    </w:p>
    <w:p w14:paraId="08858BCA" w14:textId="3642EBCA"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600-ter c.p. – Pornografia minorile;</w:t>
      </w:r>
    </w:p>
    <w:p w14:paraId="361B711F" w14:textId="3449994E"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600-quater c.p. – Detenzione o accesso a materiale pornografico;</w:t>
      </w:r>
    </w:p>
    <w:p w14:paraId="21185FF4" w14:textId="2E838282"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600-quater.1 c.p. – Pornografia virtuale;</w:t>
      </w:r>
    </w:p>
    <w:p w14:paraId="57CD88B7" w14:textId="57FD0EED"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600-quinquies c.p. – Iniziative turistiche olte allo sfruttamento della prostituzione minorile;</w:t>
      </w:r>
    </w:p>
    <w:p w14:paraId="05264966" w14:textId="67A16472"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601 c.p. – Tratta di persone;</w:t>
      </w:r>
    </w:p>
    <w:p w14:paraId="0AFE181F" w14:textId="1BA38798"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601-bis c.p. – Traffico di organi prelevati da persona vivente;</w:t>
      </w:r>
    </w:p>
    <w:p w14:paraId="42F15DD7" w14:textId="3A9D3B7C"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602 c.p. – Acquisto e alienazione di schiavi;</w:t>
      </w:r>
    </w:p>
    <w:p w14:paraId="3B38A9F2" w14:textId="418214F3"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603-bis c.p. – Intermediazione illecita e sfruttamento del lavoro;</w:t>
      </w:r>
    </w:p>
    <w:p w14:paraId="3061F3A8" w14:textId="5F40A8C1"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609-undecies c.p. – Adescamento di minorenni;</w:t>
      </w:r>
    </w:p>
    <w:p w14:paraId="0F6FA161" w14:textId="1814D725"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613-bis c.p. – Tortura;</w:t>
      </w:r>
    </w:p>
    <w:p w14:paraId="5B83ADE0" w14:textId="4C6CC219" w:rsidR="005F799D" w:rsidRPr="00541627" w:rsidRDefault="005F799D" w:rsidP="008A3D51">
      <w:pPr>
        <w:pStyle w:val="Paragrafoelenco"/>
        <w:numPr>
          <w:ilvl w:val="1"/>
          <w:numId w:val="8"/>
        </w:numPr>
        <w:spacing w:line="276" w:lineRule="auto"/>
        <w:jc w:val="both"/>
        <w:rPr>
          <w:rFonts w:ascii="Aptos" w:hAnsi="Aptos"/>
          <w:noProof/>
          <w:sz w:val="24"/>
          <w:szCs w:val="4"/>
        </w:rPr>
      </w:pPr>
      <w:r w:rsidRPr="00541627">
        <w:rPr>
          <w:rFonts w:ascii="Aptos" w:hAnsi="Aptos"/>
          <w:noProof/>
          <w:sz w:val="24"/>
          <w:szCs w:val="4"/>
        </w:rPr>
        <w:t>Art. 613-ter c.p. – Istigazione del pubblico ufficiale a commettere tortura.</w:t>
      </w:r>
    </w:p>
    <w:p w14:paraId="74BB72FE" w14:textId="6F33FC9C" w:rsidR="005F799D" w:rsidRDefault="00C25C04" w:rsidP="008A3D51">
      <w:pPr>
        <w:pStyle w:val="Paragrafoelenco"/>
        <w:numPr>
          <w:ilvl w:val="0"/>
          <w:numId w:val="8"/>
        </w:numPr>
        <w:spacing w:line="276" w:lineRule="auto"/>
        <w:jc w:val="both"/>
        <w:rPr>
          <w:rFonts w:ascii="Aptos" w:hAnsi="Aptos"/>
          <w:noProof/>
          <w:sz w:val="24"/>
          <w:szCs w:val="4"/>
        </w:rPr>
      </w:pPr>
      <w:r w:rsidRPr="00541627">
        <w:rPr>
          <w:rFonts w:ascii="Aptos" w:hAnsi="Aptos"/>
          <w:noProof/>
          <w:sz w:val="24"/>
          <w:szCs w:val="4"/>
        </w:rPr>
        <w:t xml:space="preserve">Art. 25-sexies </w:t>
      </w:r>
      <w:r w:rsidR="00152EDD">
        <w:rPr>
          <w:rFonts w:ascii="Aptos" w:hAnsi="Aptos"/>
          <w:noProof/>
          <w:sz w:val="24"/>
          <w:szCs w:val="4"/>
        </w:rPr>
        <w:t xml:space="preserve">D.lgs. n. </w:t>
      </w:r>
      <w:r w:rsidRPr="00541627">
        <w:rPr>
          <w:rFonts w:ascii="Aptos" w:hAnsi="Aptos"/>
          <w:noProof/>
          <w:sz w:val="24"/>
          <w:szCs w:val="4"/>
        </w:rPr>
        <w:t>231/01</w:t>
      </w:r>
      <w:r w:rsidR="00541627">
        <w:rPr>
          <w:rFonts w:ascii="Aptos" w:hAnsi="Aptos"/>
          <w:noProof/>
          <w:sz w:val="24"/>
          <w:szCs w:val="4"/>
        </w:rPr>
        <w:t>- Reati di abuso di mercato</w:t>
      </w:r>
    </w:p>
    <w:p w14:paraId="14DBDAD7" w14:textId="2ED67884"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184 TUF - Abuso o comunicazione illecita di informazioni privilegiate. Raccomandazione o induzione di altri alla commissione di abuso di informazioni privilegiate;</w:t>
      </w:r>
    </w:p>
    <w:p w14:paraId="0885DEB9" w14:textId="60901E7F"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185 TUF – Manipolazione del mercato;</w:t>
      </w:r>
    </w:p>
    <w:p w14:paraId="4C7A3C79" w14:textId="79EE9649"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187-bis TUF – Abuso e comunicazione illecita di informazioni privilegiate;</w:t>
      </w:r>
    </w:p>
    <w:p w14:paraId="4BBA7EE2" w14:textId="2E1D8722"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187-ter TUF – Manipolazione del mercato;</w:t>
      </w:r>
    </w:p>
    <w:p w14:paraId="53794854" w14:textId="00A47765"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187-ter.1 - </w:t>
      </w:r>
      <w:r w:rsidRPr="00541627">
        <w:rPr>
          <w:rFonts w:ascii="Aptos" w:hAnsi="Aptos"/>
          <w:noProof/>
          <w:sz w:val="24"/>
          <w:szCs w:val="4"/>
        </w:rPr>
        <w:t>Sanzioni relative alle violazioni delle disposizioni del regolamento (UE) n. 596/2014 del Parlamento europeo e del Consiglio, del 16 aprile 2014</w:t>
      </w:r>
      <w:r>
        <w:rPr>
          <w:rFonts w:ascii="Aptos" w:hAnsi="Aptos"/>
          <w:noProof/>
          <w:sz w:val="24"/>
          <w:szCs w:val="4"/>
        </w:rPr>
        <w:t>;</w:t>
      </w:r>
    </w:p>
    <w:p w14:paraId="06251D2A" w14:textId="77777777"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187-quinquies TUF – Responsabilità dell’ente;</w:t>
      </w:r>
    </w:p>
    <w:p w14:paraId="3643CB16" w14:textId="77777777"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14 REG. EU. n. 596/2014 – Divieto di abuso di informazioni privilegiate e di comunicazione illecita di informazioni privilegiate;</w:t>
      </w:r>
    </w:p>
    <w:p w14:paraId="514A91EE" w14:textId="18EB9EC1" w:rsidR="00541627" w:rsidRDefault="0054162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15 REG. EU. n. 96/2014 – Divieto di manipolazione del mercato</w:t>
      </w:r>
      <w:r w:rsidR="00C64D72">
        <w:rPr>
          <w:rFonts w:ascii="Aptos" w:hAnsi="Aptos"/>
          <w:noProof/>
          <w:sz w:val="24"/>
          <w:szCs w:val="4"/>
        </w:rPr>
        <w:t>.</w:t>
      </w:r>
    </w:p>
    <w:p w14:paraId="3AC14ACF" w14:textId="0DF033B0" w:rsidR="009C7DFB" w:rsidRDefault="009C7DFB"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A</w:t>
      </w:r>
      <w:r w:rsidR="00B1517E">
        <w:rPr>
          <w:rFonts w:ascii="Aptos" w:hAnsi="Aptos"/>
          <w:noProof/>
          <w:sz w:val="24"/>
          <w:szCs w:val="4"/>
        </w:rPr>
        <w:t xml:space="preserve">rt. 25-septies </w:t>
      </w:r>
      <w:r w:rsidR="00152EDD">
        <w:rPr>
          <w:rFonts w:ascii="Aptos" w:hAnsi="Aptos"/>
          <w:noProof/>
          <w:sz w:val="24"/>
          <w:szCs w:val="4"/>
        </w:rPr>
        <w:t xml:space="preserve">D.lgs. n. </w:t>
      </w:r>
      <w:r w:rsidR="00B1517E">
        <w:rPr>
          <w:rFonts w:ascii="Aptos" w:hAnsi="Aptos"/>
          <w:noProof/>
          <w:sz w:val="24"/>
          <w:szCs w:val="4"/>
        </w:rPr>
        <w:t>231/01 – Omicidio colposo o lesioni gravi o gravissime commesse in violazione delle norme sulla tutela della salute e sicurezza sul lavoro</w:t>
      </w:r>
    </w:p>
    <w:p w14:paraId="7B535B53" w14:textId="77777777" w:rsidR="009C7DFB" w:rsidRDefault="009C7DF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589 c.p. – Omicidio colposo;</w:t>
      </w:r>
    </w:p>
    <w:p w14:paraId="0F2336E9" w14:textId="77777777" w:rsidR="009C7DFB" w:rsidRDefault="009C7DF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590 c.p. – Lesioni personali colpose;</w:t>
      </w:r>
    </w:p>
    <w:p w14:paraId="05146AA7" w14:textId="77777777" w:rsidR="009C7DFB" w:rsidRDefault="009C7DF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lastRenderedPageBreak/>
        <w:t>Art. 55 D.Lgs. n. 81 del 9 aprile 2008 – Sanzioni per il datore di lavoro ed il dirigente;</w:t>
      </w:r>
    </w:p>
    <w:p w14:paraId="4CD665F3" w14:textId="17B35974" w:rsidR="00541627" w:rsidRDefault="009C7DFB"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25-octies </w:t>
      </w:r>
      <w:r w:rsidR="00152EDD">
        <w:rPr>
          <w:rFonts w:ascii="Aptos" w:hAnsi="Aptos"/>
          <w:noProof/>
          <w:sz w:val="24"/>
          <w:szCs w:val="4"/>
        </w:rPr>
        <w:t xml:space="preserve">D.lgs. n. </w:t>
      </w:r>
      <w:r>
        <w:rPr>
          <w:rFonts w:ascii="Aptos" w:hAnsi="Aptos"/>
          <w:noProof/>
          <w:sz w:val="24"/>
          <w:szCs w:val="4"/>
        </w:rPr>
        <w:t xml:space="preserve">231/01 – Ricettazione, riciclaggio e impiego di denaro, beni o utilità di provenienza illecita, nonché autoriciclaggio </w:t>
      </w:r>
      <w:r w:rsidR="00B1517E">
        <w:rPr>
          <w:rFonts w:ascii="Aptos" w:hAnsi="Aptos"/>
          <w:noProof/>
          <w:sz w:val="24"/>
          <w:szCs w:val="4"/>
        </w:rPr>
        <w:t xml:space="preserve"> </w:t>
      </w:r>
    </w:p>
    <w:p w14:paraId="43E2B60E" w14:textId="22D7C09F" w:rsidR="009C7DFB" w:rsidRDefault="009C7DF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648 c.p.</w:t>
      </w:r>
      <w:r w:rsidR="00C64D72">
        <w:rPr>
          <w:rFonts w:ascii="Aptos" w:hAnsi="Aptos"/>
          <w:noProof/>
          <w:sz w:val="24"/>
          <w:szCs w:val="4"/>
        </w:rPr>
        <w:t xml:space="preserve"> – Ricettazione;</w:t>
      </w:r>
    </w:p>
    <w:p w14:paraId="4C59097B" w14:textId="59111849" w:rsidR="00C64D72" w:rsidRDefault="00C64D72"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648-bis c.p. – Riciclaggio;</w:t>
      </w:r>
    </w:p>
    <w:p w14:paraId="70858D97" w14:textId="16E28E61" w:rsidR="00C64D72" w:rsidRDefault="00C64D72"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648-ter c.p. – Impiego di denaro, beni o utilità di provenienza illecita;</w:t>
      </w:r>
    </w:p>
    <w:p w14:paraId="2BAC8827" w14:textId="50F84AFB" w:rsidR="00C64D72" w:rsidRDefault="00C64D72"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648-ter-1 – Autoriciclaggio.</w:t>
      </w:r>
    </w:p>
    <w:p w14:paraId="11F748FA" w14:textId="57AD6175" w:rsidR="00C64D72" w:rsidRDefault="00A53DBA"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25-octies.1 </w:t>
      </w:r>
      <w:r w:rsidR="00152EDD">
        <w:rPr>
          <w:rFonts w:ascii="Aptos" w:hAnsi="Aptos"/>
          <w:noProof/>
          <w:sz w:val="24"/>
          <w:szCs w:val="4"/>
        </w:rPr>
        <w:t xml:space="preserve">D.lgs. n. </w:t>
      </w:r>
      <w:r>
        <w:rPr>
          <w:rFonts w:ascii="Aptos" w:hAnsi="Aptos"/>
          <w:noProof/>
          <w:sz w:val="24"/>
          <w:szCs w:val="4"/>
        </w:rPr>
        <w:t>31/01 – Delitti in materia di strumenti di pagamento diversi dai contanti e trasferimento fraudolento di valori</w:t>
      </w:r>
    </w:p>
    <w:p w14:paraId="0D195ACC" w14:textId="5EE8032D" w:rsidR="00A53DBA" w:rsidRDefault="00A53DB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493-ter c.p. – Indebito utilizzo e falsificazione di strumenti di pagamento diversi dai contanti Regio decreto n. 1398;</w:t>
      </w:r>
    </w:p>
    <w:p w14:paraId="6870B016" w14:textId="13F63B65" w:rsidR="00A53DBA" w:rsidRDefault="00A53DB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493-quater c.p. – Detenzione e diffusione di apparecchiature, dispositivi o programmi informatici direttu a commettere reati riguardanti strumenti di pagamento diversi dai contanti;</w:t>
      </w:r>
    </w:p>
    <w:p w14:paraId="11FC871B" w14:textId="1FF8AA77" w:rsidR="00A53DBA" w:rsidRDefault="00A53DB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512-bis c.p. Trasferimento fraudolento di valori;</w:t>
      </w:r>
    </w:p>
    <w:p w14:paraId="0802DBD2" w14:textId="65E472FA" w:rsidR="00A53DBA" w:rsidRDefault="00A53DB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640-ter c.p. – Frode informatica.</w:t>
      </w:r>
    </w:p>
    <w:p w14:paraId="5735B6BA" w14:textId="3036D014" w:rsidR="00A53DBA" w:rsidRDefault="00BF55D0"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25-novies </w:t>
      </w:r>
      <w:r w:rsidR="00152EDD">
        <w:rPr>
          <w:rFonts w:ascii="Aptos" w:hAnsi="Aptos"/>
          <w:noProof/>
          <w:sz w:val="24"/>
          <w:szCs w:val="4"/>
        </w:rPr>
        <w:t xml:space="preserve">D.lgs. n. </w:t>
      </w:r>
      <w:r>
        <w:rPr>
          <w:rFonts w:ascii="Aptos" w:hAnsi="Aptos"/>
          <w:noProof/>
          <w:sz w:val="24"/>
          <w:szCs w:val="4"/>
        </w:rPr>
        <w:t>231/01 – Delitti in materia di violazione del diritto d’autore</w:t>
      </w:r>
    </w:p>
    <w:p w14:paraId="0D216554" w14:textId="3E01D853" w:rsidR="00BF55D0" w:rsidRDefault="00BF55D0"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171 </w:t>
      </w:r>
      <w:bookmarkStart w:id="3" w:name="_Hlk202257442"/>
      <w:r>
        <w:rPr>
          <w:rFonts w:ascii="Aptos" w:hAnsi="Aptos"/>
          <w:noProof/>
          <w:sz w:val="24"/>
          <w:szCs w:val="4"/>
        </w:rPr>
        <w:t>L. n. 633/1941 – Legge sulla protezione del diritto d’autore</w:t>
      </w:r>
      <w:bookmarkEnd w:id="3"/>
      <w:r>
        <w:rPr>
          <w:rFonts w:ascii="Aptos" w:hAnsi="Aptos"/>
          <w:noProof/>
          <w:sz w:val="24"/>
          <w:szCs w:val="4"/>
        </w:rPr>
        <w:t xml:space="preserve"> – Messa a disposzione del pubblico di un’opera dell’ingegno protetta o parte di essa</w:t>
      </w:r>
      <w:r w:rsidR="00546799">
        <w:rPr>
          <w:rFonts w:ascii="Aptos" w:hAnsi="Aptos"/>
          <w:noProof/>
          <w:sz w:val="24"/>
          <w:szCs w:val="4"/>
        </w:rPr>
        <w:t xml:space="preserve"> – Reati commessi su opera altrui non destinata alla pubblicazione qualora ne risulti offesi l’onere/reputazione;</w:t>
      </w:r>
    </w:p>
    <w:p w14:paraId="0FDC2683" w14:textId="5C3327A2" w:rsidR="00BF55D0" w:rsidRDefault="00BF55D0"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171-bis L. n. 633/1941 </w:t>
      </w:r>
      <w:r w:rsidR="00546799">
        <w:rPr>
          <w:rFonts w:ascii="Aptos" w:hAnsi="Aptos"/>
          <w:noProof/>
          <w:sz w:val="24"/>
          <w:szCs w:val="4"/>
        </w:rPr>
        <w:t>–</w:t>
      </w:r>
      <w:r>
        <w:rPr>
          <w:rFonts w:ascii="Aptos" w:hAnsi="Aptos"/>
          <w:noProof/>
          <w:sz w:val="24"/>
          <w:szCs w:val="4"/>
        </w:rPr>
        <w:t xml:space="preserve"> </w:t>
      </w:r>
      <w:r w:rsidR="00546799">
        <w:rPr>
          <w:rFonts w:ascii="Aptos" w:hAnsi="Aptos"/>
          <w:noProof/>
          <w:sz w:val="24"/>
          <w:szCs w:val="4"/>
        </w:rPr>
        <w:t>Legge sulla protezione del diritto d’autore – Abusiva pubblicazione contenuta in supporti non contrasegnati ai sensi della legge n. 166/2024 – Riproduzione, trasferimenro su altro supporto del contenuto della banca dati;</w:t>
      </w:r>
    </w:p>
    <w:p w14:paraId="11894841" w14:textId="00D3337A" w:rsidR="00546799" w:rsidRDefault="00546799"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171-ter </w:t>
      </w:r>
      <w:r w:rsidRPr="00546799">
        <w:rPr>
          <w:rFonts w:ascii="Aptos" w:hAnsi="Aptos"/>
          <w:noProof/>
          <w:sz w:val="24"/>
          <w:szCs w:val="4"/>
        </w:rPr>
        <w:t>L. n. 633/1941 – Legge sulla protezione del diritto d’autore</w:t>
      </w:r>
      <w:r>
        <w:rPr>
          <w:rFonts w:ascii="Aptos" w:hAnsi="Aptos"/>
          <w:noProof/>
          <w:sz w:val="24"/>
          <w:szCs w:val="4"/>
        </w:rPr>
        <w:t xml:space="preserve"> – Abusiva duplicazione di opere dell’ingegno destinate al circuito televisivo, cinematografico, etc.);</w:t>
      </w:r>
    </w:p>
    <w:p w14:paraId="2B48BEE4" w14:textId="2971E789" w:rsidR="00546799" w:rsidRDefault="00546799"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w:t>
      </w:r>
      <w:r w:rsidR="008138F2">
        <w:rPr>
          <w:rFonts w:ascii="Aptos" w:hAnsi="Aptos"/>
          <w:noProof/>
          <w:sz w:val="24"/>
          <w:szCs w:val="4"/>
        </w:rPr>
        <w:t>1</w:t>
      </w:r>
      <w:r>
        <w:rPr>
          <w:rFonts w:ascii="Aptos" w:hAnsi="Aptos"/>
          <w:noProof/>
          <w:sz w:val="24"/>
          <w:szCs w:val="4"/>
        </w:rPr>
        <w:t xml:space="preserve">71-septies </w:t>
      </w:r>
      <w:r w:rsidRPr="00546799">
        <w:rPr>
          <w:rFonts w:ascii="Aptos" w:hAnsi="Aptos"/>
          <w:noProof/>
          <w:sz w:val="24"/>
          <w:szCs w:val="4"/>
        </w:rPr>
        <w:t>L. n. 633/1941 – Legge sulla protezione del diritto d’autore</w:t>
      </w:r>
      <w:r>
        <w:rPr>
          <w:rFonts w:ascii="Aptos" w:hAnsi="Aptos"/>
          <w:noProof/>
          <w:sz w:val="24"/>
          <w:szCs w:val="4"/>
        </w:rPr>
        <w:t xml:space="preserve"> – Mancata comunicazione dei dati di identificazione dei supporti ai sensi della legge n. 166/2024;</w:t>
      </w:r>
    </w:p>
    <w:p w14:paraId="4665F4B2" w14:textId="014BE739" w:rsidR="00546799" w:rsidRDefault="00546799"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w:t>
      </w:r>
      <w:r w:rsidR="00BF7B04">
        <w:rPr>
          <w:rFonts w:ascii="Aptos" w:hAnsi="Aptos"/>
          <w:noProof/>
          <w:sz w:val="24"/>
          <w:szCs w:val="4"/>
        </w:rPr>
        <w:t xml:space="preserve">171-octies </w:t>
      </w:r>
      <w:r w:rsidR="00BF7B04" w:rsidRPr="00BF7B04">
        <w:rPr>
          <w:rFonts w:ascii="Aptos" w:hAnsi="Aptos"/>
          <w:noProof/>
          <w:sz w:val="24"/>
          <w:szCs w:val="4"/>
        </w:rPr>
        <w:t>L. n. 633/1941 – Legge sulla protezione del diritto d’autore</w:t>
      </w:r>
      <w:r w:rsidR="00BF7B04">
        <w:rPr>
          <w:rFonts w:ascii="Aptos" w:hAnsi="Aptos"/>
          <w:noProof/>
          <w:sz w:val="24"/>
          <w:szCs w:val="4"/>
        </w:rPr>
        <w:t xml:space="preserve"> – Fraudolenta produzione, vendita o imposizione di apparati di decodifica;</w:t>
      </w:r>
    </w:p>
    <w:p w14:paraId="010017CB" w14:textId="4DE6C6B6" w:rsidR="00BF7B04" w:rsidRDefault="00BF7B0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174-ter </w:t>
      </w:r>
      <w:r w:rsidRPr="00BF7B04">
        <w:rPr>
          <w:rFonts w:ascii="Aptos" w:hAnsi="Aptos"/>
          <w:noProof/>
          <w:sz w:val="24"/>
          <w:szCs w:val="4"/>
        </w:rPr>
        <w:t>L. n. 633/1941 – Legge sulla protezione del diritto d’autore</w:t>
      </w:r>
      <w:r>
        <w:rPr>
          <w:rFonts w:ascii="Aptos" w:hAnsi="Aptos"/>
          <w:noProof/>
          <w:sz w:val="24"/>
          <w:szCs w:val="4"/>
        </w:rPr>
        <w:t xml:space="preserve"> – Utilizzare,  duplicare, riprodurre in modo abusivo opere o materiali protetti;</w:t>
      </w:r>
    </w:p>
    <w:p w14:paraId="561B8D51" w14:textId="3D257E9C" w:rsidR="00BF7B04" w:rsidRDefault="00BF7B0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174-sexies </w:t>
      </w:r>
      <w:r w:rsidRPr="00BF7B04">
        <w:rPr>
          <w:rFonts w:ascii="Aptos" w:hAnsi="Aptos"/>
          <w:noProof/>
          <w:sz w:val="24"/>
          <w:szCs w:val="4"/>
        </w:rPr>
        <w:t>L. n. 633/1941 – Legge sulla protezione del diritto d’autore</w:t>
      </w:r>
      <w:r>
        <w:rPr>
          <w:rFonts w:ascii="Aptos" w:hAnsi="Aptos"/>
          <w:noProof/>
          <w:sz w:val="24"/>
          <w:szCs w:val="4"/>
        </w:rPr>
        <w:t xml:space="preserve"> – Obblighi di segnalazioni e di notifiche;</w:t>
      </w:r>
    </w:p>
    <w:p w14:paraId="08BAA605" w14:textId="3AC72D18" w:rsidR="00BF7B04" w:rsidRDefault="00BF7B0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181-bis </w:t>
      </w:r>
      <w:r w:rsidRPr="00BF7B04">
        <w:rPr>
          <w:rFonts w:ascii="Aptos" w:hAnsi="Aptos"/>
          <w:noProof/>
          <w:sz w:val="24"/>
          <w:szCs w:val="4"/>
        </w:rPr>
        <w:t>L. n. 633/1941 – Legge sulla protezione del diritto d’autore</w:t>
      </w:r>
      <w:r>
        <w:rPr>
          <w:rFonts w:ascii="Aptos" w:hAnsi="Aptos"/>
          <w:noProof/>
          <w:sz w:val="24"/>
          <w:szCs w:val="4"/>
        </w:rPr>
        <w:t xml:space="preserve"> – Accordi tra SIAE, altru organismi di gestione collettiva ed entità di gestione indipendenti</w:t>
      </w:r>
      <w:r w:rsidR="005142D7">
        <w:rPr>
          <w:rFonts w:ascii="Aptos" w:hAnsi="Aptos"/>
          <w:noProof/>
          <w:sz w:val="24"/>
          <w:szCs w:val="4"/>
        </w:rPr>
        <w:t>.</w:t>
      </w:r>
    </w:p>
    <w:p w14:paraId="1478D38B" w14:textId="4C1AE88F" w:rsidR="00BF7B04" w:rsidRDefault="005142D7"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lastRenderedPageBreak/>
        <w:t xml:space="preserve">Art. 25-decies </w:t>
      </w:r>
      <w:r w:rsidR="00152EDD">
        <w:rPr>
          <w:rFonts w:ascii="Aptos" w:hAnsi="Aptos"/>
          <w:noProof/>
          <w:sz w:val="24"/>
          <w:szCs w:val="4"/>
        </w:rPr>
        <w:t xml:space="preserve">D.lgs. n. </w:t>
      </w:r>
      <w:r>
        <w:rPr>
          <w:rFonts w:ascii="Aptos" w:hAnsi="Aptos"/>
          <w:noProof/>
          <w:sz w:val="24"/>
          <w:szCs w:val="4"/>
        </w:rPr>
        <w:t>231/01 – Induzione a non rendere dichiarazioni o a rendere dichiarazioni mendaci all’autorità giudiziaria</w:t>
      </w:r>
    </w:p>
    <w:p w14:paraId="230AC292" w14:textId="3BAE03C1" w:rsidR="005142D7" w:rsidRDefault="005142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377 c.p. – Induzione a non rendere dichiarazioni o a rendere dichiarazioni mendaci all’autorità giudiziaria.</w:t>
      </w:r>
    </w:p>
    <w:p w14:paraId="24139C1C" w14:textId="43C7A799" w:rsidR="005142D7" w:rsidRDefault="005142D7"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25-undecies </w:t>
      </w:r>
      <w:r w:rsidR="00152EDD">
        <w:rPr>
          <w:rFonts w:ascii="Aptos" w:hAnsi="Aptos"/>
          <w:noProof/>
          <w:sz w:val="24"/>
          <w:szCs w:val="4"/>
        </w:rPr>
        <w:t xml:space="preserve">D.lgs. n. </w:t>
      </w:r>
      <w:r>
        <w:rPr>
          <w:rFonts w:ascii="Aptos" w:hAnsi="Aptos"/>
          <w:noProof/>
          <w:sz w:val="24"/>
          <w:szCs w:val="4"/>
        </w:rPr>
        <w:t>231/01 – Reati ambientali</w:t>
      </w:r>
    </w:p>
    <w:p w14:paraId="14F1901D" w14:textId="638ADC66" w:rsidR="005142D7" w:rsidRDefault="005142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452-bis c.p. – Inquinamento ambientale;</w:t>
      </w:r>
    </w:p>
    <w:p w14:paraId="7680C3D6" w14:textId="4F1B6E24" w:rsidR="005142D7" w:rsidRDefault="005142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Art.452-quater c.p. – Disastro ambientale;</w:t>
      </w:r>
    </w:p>
    <w:p w14:paraId="178FACD8" w14:textId="66A06231" w:rsidR="005142D7" w:rsidRDefault="005142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452-quinquies c.p. – Delitti colposi contro l’ambiente;</w:t>
      </w:r>
    </w:p>
    <w:p w14:paraId="0F29F4A9" w14:textId="675481FA" w:rsidR="005142D7" w:rsidRDefault="005142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452-sexies c.p. – Traffico e abbandono di materiale ad alta radioattività;</w:t>
      </w:r>
    </w:p>
    <w:p w14:paraId="4C5443D5" w14:textId="51132F9D" w:rsidR="00256F94" w:rsidRDefault="00D65F29"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452-octies c.p. – Circostanze aggravanti;</w:t>
      </w:r>
    </w:p>
    <w:p w14:paraId="41036310" w14:textId="0BC2CDD6" w:rsidR="00D65F29" w:rsidRDefault="00D65F29"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452-quaterdecies c.p. – Attività organiziate per il traffico illecito di rifiuti;</w:t>
      </w:r>
    </w:p>
    <w:p w14:paraId="2024D90B" w14:textId="1D9AFBE7" w:rsidR="00D65F29" w:rsidRDefault="00A71BE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727-bis c.p. – Uccisione, distruzione, cattura, prelievo, detenzione e commercio di esemplari di specie animali o vegetali selvatiche protette;</w:t>
      </w:r>
    </w:p>
    <w:p w14:paraId="74B461CB" w14:textId="70542949" w:rsidR="00A71BE8" w:rsidRDefault="00A71BE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733-bis c.p. – Distruzione o deterioramento di habitat all’intero di un sito protetto;</w:t>
      </w:r>
    </w:p>
    <w:p w14:paraId="675BDF6C" w14:textId="7D65CE65" w:rsidR="00A71BE8" w:rsidRDefault="00A71BE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137 </w:t>
      </w:r>
      <w:bookmarkStart w:id="4" w:name="_Hlk202258169"/>
      <w:r w:rsidR="00152EDD">
        <w:rPr>
          <w:rFonts w:ascii="Aptos" w:hAnsi="Aptos"/>
          <w:noProof/>
          <w:sz w:val="24"/>
          <w:szCs w:val="4"/>
        </w:rPr>
        <w:t xml:space="preserve">D.lgs. n. </w:t>
      </w:r>
      <w:r w:rsidR="00052263">
        <w:rPr>
          <w:rFonts w:ascii="Aptos" w:hAnsi="Aptos"/>
          <w:noProof/>
          <w:sz w:val="24"/>
          <w:szCs w:val="4"/>
        </w:rPr>
        <w:t>n.</w:t>
      </w:r>
      <w:r>
        <w:rPr>
          <w:rFonts w:ascii="Aptos" w:hAnsi="Aptos"/>
          <w:noProof/>
          <w:sz w:val="24"/>
          <w:szCs w:val="4"/>
        </w:rPr>
        <w:t xml:space="preserve"> 152/2006 </w:t>
      </w:r>
      <w:bookmarkEnd w:id="4"/>
      <w:r>
        <w:rPr>
          <w:rFonts w:ascii="Aptos" w:hAnsi="Aptos"/>
          <w:noProof/>
          <w:sz w:val="24"/>
          <w:szCs w:val="4"/>
        </w:rPr>
        <w:t>– Scarichi di acque reflue-Sanzioni penali;</w:t>
      </w:r>
    </w:p>
    <w:p w14:paraId="5B186D05" w14:textId="440929DC" w:rsidR="00A71BE8" w:rsidRDefault="0010653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255 </w:t>
      </w:r>
      <w:r w:rsidR="00152EDD">
        <w:rPr>
          <w:rFonts w:ascii="Aptos" w:hAnsi="Aptos"/>
          <w:noProof/>
          <w:sz w:val="24"/>
          <w:szCs w:val="4"/>
        </w:rPr>
        <w:t xml:space="preserve">D.lgs. n. </w:t>
      </w:r>
      <w:r w:rsidR="00052263">
        <w:rPr>
          <w:rFonts w:ascii="Aptos" w:hAnsi="Aptos"/>
          <w:noProof/>
          <w:sz w:val="24"/>
          <w:szCs w:val="4"/>
        </w:rPr>
        <w:t>n.</w:t>
      </w:r>
      <w:r w:rsidRPr="0010653C">
        <w:rPr>
          <w:rFonts w:ascii="Aptos" w:hAnsi="Aptos"/>
          <w:noProof/>
          <w:sz w:val="24"/>
          <w:szCs w:val="4"/>
        </w:rPr>
        <w:t>152/2006</w:t>
      </w:r>
      <w:r>
        <w:rPr>
          <w:rFonts w:ascii="Aptos" w:hAnsi="Aptos"/>
          <w:noProof/>
          <w:sz w:val="24"/>
          <w:szCs w:val="4"/>
        </w:rPr>
        <w:t xml:space="preserve"> – Abbandono di rifiuti;</w:t>
      </w:r>
    </w:p>
    <w:p w14:paraId="00B4B2C9" w14:textId="0F47F1A0" w:rsidR="0010653C" w:rsidRDefault="0010653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256 </w:t>
      </w:r>
      <w:r w:rsidR="00152EDD">
        <w:rPr>
          <w:rFonts w:ascii="Aptos" w:hAnsi="Aptos"/>
          <w:noProof/>
          <w:sz w:val="24"/>
          <w:szCs w:val="4"/>
        </w:rPr>
        <w:t xml:space="preserve">D.lgs. n. </w:t>
      </w:r>
      <w:r w:rsidR="00052263">
        <w:rPr>
          <w:rFonts w:ascii="Aptos" w:hAnsi="Aptos"/>
          <w:noProof/>
          <w:sz w:val="24"/>
          <w:szCs w:val="4"/>
        </w:rPr>
        <w:t>n.</w:t>
      </w:r>
      <w:r w:rsidRPr="0010653C">
        <w:rPr>
          <w:rFonts w:ascii="Aptos" w:hAnsi="Aptos"/>
          <w:noProof/>
          <w:sz w:val="24"/>
          <w:szCs w:val="4"/>
        </w:rPr>
        <w:t xml:space="preserve"> 152/2006</w:t>
      </w:r>
      <w:r>
        <w:rPr>
          <w:rFonts w:ascii="Aptos" w:hAnsi="Aptos"/>
          <w:noProof/>
          <w:sz w:val="24"/>
          <w:szCs w:val="4"/>
        </w:rPr>
        <w:t xml:space="preserve"> – Attività di gestione dei rifiuti on autorizzata;</w:t>
      </w:r>
    </w:p>
    <w:p w14:paraId="55415D80" w14:textId="5468994C" w:rsidR="0010653C" w:rsidRDefault="0010653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257 </w:t>
      </w:r>
      <w:r w:rsidR="00152EDD">
        <w:rPr>
          <w:rFonts w:ascii="Aptos" w:hAnsi="Aptos"/>
          <w:noProof/>
          <w:sz w:val="24"/>
          <w:szCs w:val="4"/>
        </w:rPr>
        <w:t xml:space="preserve">D.lgs. n. </w:t>
      </w:r>
      <w:r w:rsidR="00052263">
        <w:rPr>
          <w:rFonts w:ascii="Aptos" w:hAnsi="Aptos"/>
          <w:noProof/>
          <w:sz w:val="24"/>
          <w:szCs w:val="4"/>
        </w:rPr>
        <w:t>n.</w:t>
      </w:r>
      <w:r w:rsidRPr="0010653C">
        <w:rPr>
          <w:rFonts w:ascii="Aptos" w:hAnsi="Aptos"/>
          <w:noProof/>
          <w:sz w:val="24"/>
          <w:szCs w:val="4"/>
        </w:rPr>
        <w:t xml:space="preserve"> 152/2006</w:t>
      </w:r>
      <w:r>
        <w:rPr>
          <w:rFonts w:ascii="Aptos" w:hAnsi="Aptos"/>
          <w:noProof/>
          <w:sz w:val="24"/>
          <w:szCs w:val="4"/>
        </w:rPr>
        <w:t xml:space="preserve"> – Bonifica dei siti;</w:t>
      </w:r>
    </w:p>
    <w:p w14:paraId="3F413AB7" w14:textId="34459DF9" w:rsidR="0010653C" w:rsidRDefault="0010653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258 </w:t>
      </w:r>
      <w:r w:rsidR="00152EDD">
        <w:rPr>
          <w:rFonts w:ascii="Aptos" w:hAnsi="Aptos"/>
          <w:noProof/>
          <w:sz w:val="24"/>
          <w:szCs w:val="4"/>
        </w:rPr>
        <w:t xml:space="preserve">D.lgs. n. </w:t>
      </w:r>
      <w:r w:rsidR="00052263">
        <w:rPr>
          <w:rFonts w:ascii="Aptos" w:hAnsi="Aptos"/>
          <w:noProof/>
          <w:sz w:val="24"/>
          <w:szCs w:val="4"/>
        </w:rPr>
        <w:t>n.</w:t>
      </w:r>
      <w:r w:rsidRPr="0010653C">
        <w:rPr>
          <w:rFonts w:ascii="Aptos" w:hAnsi="Aptos"/>
          <w:noProof/>
          <w:sz w:val="24"/>
          <w:szCs w:val="4"/>
        </w:rPr>
        <w:t xml:space="preserve"> 152/2006</w:t>
      </w:r>
      <w:r>
        <w:rPr>
          <w:rFonts w:ascii="Aptos" w:hAnsi="Aptos"/>
          <w:noProof/>
          <w:sz w:val="24"/>
          <w:szCs w:val="4"/>
        </w:rPr>
        <w:t xml:space="preserve"> – Violazione degli obblighi di comunicazione, di tenuta dei registri obbligatori e dei formulari;</w:t>
      </w:r>
    </w:p>
    <w:p w14:paraId="4B7BB7BD" w14:textId="001EE7CC" w:rsidR="0010653C" w:rsidRDefault="0010653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259 </w:t>
      </w:r>
      <w:r w:rsidR="00152EDD">
        <w:rPr>
          <w:rFonts w:ascii="Aptos" w:hAnsi="Aptos"/>
          <w:noProof/>
          <w:sz w:val="24"/>
          <w:szCs w:val="4"/>
        </w:rPr>
        <w:t xml:space="preserve">D.lgs. n. </w:t>
      </w:r>
      <w:r w:rsidR="00052263">
        <w:rPr>
          <w:rFonts w:ascii="Aptos" w:hAnsi="Aptos"/>
          <w:noProof/>
          <w:sz w:val="24"/>
          <w:szCs w:val="4"/>
        </w:rPr>
        <w:t>n.</w:t>
      </w:r>
      <w:r w:rsidRPr="0010653C">
        <w:rPr>
          <w:rFonts w:ascii="Aptos" w:hAnsi="Aptos"/>
          <w:noProof/>
          <w:sz w:val="24"/>
          <w:szCs w:val="4"/>
        </w:rPr>
        <w:t xml:space="preserve"> 152/2006</w:t>
      </w:r>
      <w:r>
        <w:rPr>
          <w:rFonts w:ascii="Aptos" w:hAnsi="Aptos"/>
          <w:noProof/>
          <w:sz w:val="24"/>
          <w:szCs w:val="4"/>
        </w:rPr>
        <w:t xml:space="preserve"> – Traffico illecito di rifiuti;</w:t>
      </w:r>
    </w:p>
    <w:p w14:paraId="5A8934B9" w14:textId="255299EA" w:rsidR="0010653C" w:rsidRDefault="0010653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260 </w:t>
      </w:r>
      <w:r w:rsidR="00152EDD">
        <w:rPr>
          <w:rFonts w:ascii="Aptos" w:hAnsi="Aptos"/>
          <w:noProof/>
          <w:sz w:val="24"/>
          <w:szCs w:val="4"/>
        </w:rPr>
        <w:t xml:space="preserve">D.lgs. n. </w:t>
      </w:r>
      <w:r w:rsidR="00052263">
        <w:rPr>
          <w:rFonts w:ascii="Aptos" w:hAnsi="Aptos"/>
          <w:noProof/>
          <w:sz w:val="24"/>
          <w:szCs w:val="4"/>
        </w:rPr>
        <w:t xml:space="preserve">n. </w:t>
      </w:r>
      <w:r w:rsidRPr="0010653C">
        <w:rPr>
          <w:rFonts w:ascii="Aptos" w:hAnsi="Aptos"/>
          <w:noProof/>
          <w:sz w:val="24"/>
          <w:szCs w:val="4"/>
        </w:rPr>
        <w:t>152/2006</w:t>
      </w:r>
      <w:r>
        <w:rPr>
          <w:rFonts w:ascii="Aptos" w:hAnsi="Aptos"/>
          <w:noProof/>
          <w:sz w:val="24"/>
          <w:szCs w:val="4"/>
        </w:rPr>
        <w:t xml:space="preserve"> – Sistema informatico di controllo della tracciabilità deo rifiuti;</w:t>
      </w:r>
    </w:p>
    <w:p w14:paraId="56FF3AEF" w14:textId="02C83711" w:rsidR="0010653C" w:rsidRDefault="0005226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279 </w:t>
      </w:r>
      <w:r w:rsidR="00152EDD">
        <w:rPr>
          <w:rFonts w:ascii="Aptos" w:hAnsi="Aptos"/>
          <w:noProof/>
          <w:sz w:val="24"/>
          <w:szCs w:val="4"/>
        </w:rPr>
        <w:t xml:space="preserve">D.lgs. n. </w:t>
      </w:r>
      <w:r>
        <w:rPr>
          <w:rFonts w:ascii="Aptos" w:hAnsi="Aptos"/>
          <w:noProof/>
          <w:sz w:val="24"/>
          <w:szCs w:val="4"/>
        </w:rPr>
        <w:t>n.</w:t>
      </w:r>
      <w:r w:rsidRPr="00052263">
        <w:rPr>
          <w:rFonts w:ascii="Aptos" w:hAnsi="Aptos"/>
          <w:noProof/>
          <w:sz w:val="24"/>
          <w:szCs w:val="4"/>
        </w:rPr>
        <w:t xml:space="preserve"> 152/2006</w:t>
      </w:r>
      <w:r>
        <w:rPr>
          <w:rFonts w:ascii="Aptos" w:hAnsi="Aptos"/>
          <w:noProof/>
          <w:sz w:val="24"/>
          <w:szCs w:val="4"/>
        </w:rPr>
        <w:t xml:space="preserve"> – Sanzioni;</w:t>
      </w:r>
    </w:p>
    <w:p w14:paraId="6536F30A" w14:textId="3C8FE211" w:rsidR="00052263" w:rsidRDefault="0005226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 </w:t>
      </w:r>
      <w:r w:rsidR="00152EDD">
        <w:rPr>
          <w:rFonts w:ascii="Aptos" w:hAnsi="Aptos"/>
          <w:noProof/>
          <w:sz w:val="24"/>
          <w:szCs w:val="4"/>
        </w:rPr>
        <w:t xml:space="preserve">D.lgs. n. </w:t>
      </w:r>
      <w:r>
        <w:rPr>
          <w:rFonts w:ascii="Aptos" w:hAnsi="Aptos"/>
          <w:noProof/>
          <w:sz w:val="24"/>
          <w:szCs w:val="4"/>
        </w:rPr>
        <w:t>n. 202/2007 – Inquinamento doloso provocato da navi;</w:t>
      </w:r>
    </w:p>
    <w:p w14:paraId="754D1CA3" w14:textId="1BF55E23" w:rsidR="00052263" w:rsidRDefault="0005226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9 </w:t>
      </w:r>
      <w:r w:rsidR="00152EDD">
        <w:rPr>
          <w:rFonts w:ascii="Aptos" w:hAnsi="Aptos"/>
          <w:noProof/>
          <w:sz w:val="24"/>
          <w:szCs w:val="4"/>
        </w:rPr>
        <w:t xml:space="preserve">D.lgs. n. </w:t>
      </w:r>
      <w:r w:rsidRPr="00052263">
        <w:rPr>
          <w:rFonts w:ascii="Aptos" w:hAnsi="Aptos"/>
          <w:noProof/>
          <w:sz w:val="24"/>
          <w:szCs w:val="4"/>
        </w:rPr>
        <w:t>n. 202/2007</w:t>
      </w:r>
      <w:r>
        <w:rPr>
          <w:rFonts w:ascii="Aptos" w:hAnsi="Aptos"/>
          <w:noProof/>
          <w:sz w:val="24"/>
          <w:szCs w:val="4"/>
        </w:rPr>
        <w:t xml:space="preserve"> – Inquinamento colposo provocato da navi;</w:t>
      </w:r>
    </w:p>
    <w:p w14:paraId="0E9FBE1D" w14:textId="23BC7891" w:rsidR="00052263" w:rsidRDefault="0005226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3 L. 549/93 – Cessazione e riduzione dell’impiego delle sostanze lesive.</w:t>
      </w:r>
    </w:p>
    <w:p w14:paraId="51C7F1D1" w14:textId="5B0FADBE" w:rsidR="00052263" w:rsidRDefault="00A11A69"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25-duodecies </w:t>
      </w:r>
      <w:r w:rsidR="00152EDD">
        <w:rPr>
          <w:rFonts w:ascii="Aptos" w:hAnsi="Aptos"/>
          <w:noProof/>
          <w:sz w:val="24"/>
          <w:szCs w:val="4"/>
        </w:rPr>
        <w:t xml:space="preserve">D.lgs. n. </w:t>
      </w:r>
      <w:r>
        <w:rPr>
          <w:rFonts w:ascii="Aptos" w:hAnsi="Aptos"/>
          <w:noProof/>
          <w:sz w:val="24"/>
          <w:szCs w:val="4"/>
        </w:rPr>
        <w:t>231/01 – Impiego di cittadini di paesi terzi il cui soggiorno è irregolare</w:t>
      </w:r>
    </w:p>
    <w:p w14:paraId="7D7CAEF4" w14:textId="40814DAA" w:rsidR="00A11A69" w:rsidRDefault="00EF1B1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18-ter </w:t>
      </w:r>
      <w:r w:rsidR="00152EDD">
        <w:rPr>
          <w:rFonts w:ascii="Aptos" w:hAnsi="Aptos"/>
          <w:noProof/>
          <w:sz w:val="24"/>
          <w:szCs w:val="4"/>
        </w:rPr>
        <w:t xml:space="preserve">D.lgs. n. </w:t>
      </w:r>
      <w:r>
        <w:rPr>
          <w:rFonts w:ascii="Aptos" w:hAnsi="Aptos"/>
          <w:noProof/>
          <w:sz w:val="24"/>
          <w:szCs w:val="4"/>
        </w:rPr>
        <w:t>n. 286/1998 – Permesso di soggiorno per gli stranieri vittime di intermediazione illecita e sfruttamento del lavoro;</w:t>
      </w:r>
    </w:p>
    <w:p w14:paraId="1BA51FE7" w14:textId="3641E0F2" w:rsidR="00EF1B1A" w:rsidRDefault="00EF1B1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22, comma 2 e 12-bis </w:t>
      </w:r>
      <w:r w:rsidR="00152EDD">
        <w:rPr>
          <w:rFonts w:ascii="Aptos" w:hAnsi="Aptos"/>
          <w:noProof/>
          <w:sz w:val="24"/>
          <w:szCs w:val="4"/>
        </w:rPr>
        <w:t xml:space="preserve">D.lgs. n. </w:t>
      </w:r>
      <w:r w:rsidRPr="00EF1B1A">
        <w:rPr>
          <w:rFonts w:ascii="Aptos" w:hAnsi="Aptos"/>
          <w:noProof/>
          <w:sz w:val="24"/>
          <w:szCs w:val="4"/>
        </w:rPr>
        <w:t>n. 286/1998</w:t>
      </w:r>
      <w:r>
        <w:rPr>
          <w:rFonts w:ascii="Aptos" w:hAnsi="Aptos"/>
          <w:noProof/>
          <w:sz w:val="24"/>
          <w:szCs w:val="4"/>
        </w:rPr>
        <w:t xml:space="preserve"> </w:t>
      </w:r>
      <w:r w:rsidR="00F042BF">
        <w:rPr>
          <w:rFonts w:ascii="Aptos" w:hAnsi="Aptos"/>
          <w:noProof/>
          <w:sz w:val="24"/>
          <w:szCs w:val="4"/>
        </w:rPr>
        <w:t>–</w:t>
      </w:r>
      <w:r>
        <w:rPr>
          <w:rFonts w:ascii="Aptos" w:hAnsi="Aptos"/>
          <w:noProof/>
          <w:sz w:val="24"/>
          <w:szCs w:val="4"/>
        </w:rPr>
        <w:t xml:space="preserve"> </w:t>
      </w:r>
      <w:r w:rsidR="00F042BF">
        <w:rPr>
          <w:rFonts w:ascii="Aptos" w:hAnsi="Aptos"/>
          <w:noProof/>
          <w:sz w:val="24"/>
          <w:szCs w:val="4"/>
        </w:rPr>
        <w:t>Impiego di cittadini di paesi tarzi il cui soggiorno è irregolare;</w:t>
      </w:r>
    </w:p>
    <w:p w14:paraId="62BC144F" w14:textId="20C479AB" w:rsidR="00F042BF" w:rsidRDefault="00A16362"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12, commi 1, 3, 3 bis, 3 ter e comma 5 </w:t>
      </w:r>
      <w:r w:rsidR="00152EDD">
        <w:rPr>
          <w:rFonts w:ascii="Aptos" w:hAnsi="Aptos"/>
          <w:noProof/>
          <w:sz w:val="24"/>
          <w:szCs w:val="4"/>
        </w:rPr>
        <w:t xml:space="preserve">D.lgs. n. </w:t>
      </w:r>
      <w:r w:rsidRPr="00A16362">
        <w:rPr>
          <w:rFonts w:ascii="Aptos" w:hAnsi="Aptos"/>
          <w:noProof/>
          <w:sz w:val="24"/>
          <w:szCs w:val="4"/>
        </w:rPr>
        <w:t>n. 286/1998</w:t>
      </w:r>
      <w:r>
        <w:rPr>
          <w:rFonts w:ascii="Aptos" w:hAnsi="Aptos"/>
          <w:noProof/>
          <w:sz w:val="24"/>
          <w:szCs w:val="4"/>
        </w:rPr>
        <w:t xml:space="preserve"> – Disposizioni contro le immigrazioni clandestine;</w:t>
      </w:r>
    </w:p>
    <w:p w14:paraId="7DB6752E" w14:textId="3AD6BAC4" w:rsidR="00A16362" w:rsidRDefault="00A16362"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12-bis </w:t>
      </w:r>
      <w:r w:rsidR="00152EDD">
        <w:rPr>
          <w:rFonts w:ascii="Aptos" w:hAnsi="Aptos"/>
          <w:noProof/>
          <w:sz w:val="24"/>
          <w:szCs w:val="4"/>
        </w:rPr>
        <w:t xml:space="preserve">D.lgs. n. </w:t>
      </w:r>
      <w:r w:rsidRPr="00A16362">
        <w:rPr>
          <w:rFonts w:ascii="Aptos" w:hAnsi="Aptos"/>
          <w:noProof/>
          <w:sz w:val="24"/>
          <w:szCs w:val="4"/>
        </w:rPr>
        <w:t>n. 286/1998</w:t>
      </w:r>
      <w:r>
        <w:rPr>
          <w:rFonts w:ascii="Aptos" w:hAnsi="Aptos"/>
          <w:noProof/>
          <w:sz w:val="24"/>
          <w:szCs w:val="4"/>
        </w:rPr>
        <w:t xml:space="preserve"> – Morte o lesioni come conseguenza di delitti in materia di immigrazione clandestina;</w:t>
      </w:r>
    </w:p>
    <w:p w14:paraId="7C34EE22" w14:textId="3DF8F457" w:rsidR="00A16362" w:rsidRDefault="00A16362"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22, comma 12 ter </w:t>
      </w:r>
      <w:r w:rsidR="00152EDD">
        <w:rPr>
          <w:rFonts w:ascii="Aptos" w:hAnsi="Aptos"/>
          <w:noProof/>
          <w:sz w:val="24"/>
          <w:szCs w:val="4"/>
        </w:rPr>
        <w:t xml:space="preserve">D.lgs. n. </w:t>
      </w:r>
      <w:r w:rsidRPr="00A16362">
        <w:rPr>
          <w:rFonts w:ascii="Aptos" w:hAnsi="Aptos"/>
          <w:noProof/>
          <w:sz w:val="24"/>
          <w:szCs w:val="4"/>
        </w:rPr>
        <w:t>n. 286/1998</w:t>
      </w:r>
      <w:r>
        <w:rPr>
          <w:rFonts w:ascii="Aptos" w:hAnsi="Aptos"/>
          <w:noProof/>
          <w:sz w:val="24"/>
          <w:szCs w:val="4"/>
        </w:rPr>
        <w:t xml:space="preserve"> – Sanzione amministrativa accessoria del pagamento del costo medio di riparto del lavoratore straniero assunto illegalmente.</w:t>
      </w:r>
    </w:p>
    <w:p w14:paraId="4FB0800A" w14:textId="4C236E77" w:rsidR="00A16362" w:rsidRDefault="00FE2B56"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lastRenderedPageBreak/>
        <w:t xml:space="preserve">Art. 25-terdecies </w:t>
      </w:r>
      <w:r w:rsidR="00152EDD">
        <w:rPr>
          <w:rFonts w:ascii="Aptos" w:hAnsi="Aptos"/>
          <w:noProof/>
          <w:sz w:val="24"/>
          <w:szCs w:val="4"/>
        </w:rPr>
        <w:t xml:space="preserve">D.lgs. n. </w:t>
      </w:r>
      <w:r>
        <w:rPr>
          <w:rFonts w:ascii="Aptos" w:hAnsi="Aptos"/>
          <w:noProof/>
          <w:sz w:val="24"/>
          <w:szCs w:val="4"/>
        </w:rPr>
        <w:t>231/01 – Razzismo e xenofobia</w:t>
      </w:r>
    </w:p>
    <w:p w14:paraId="217FBA74" w14:textId="0526EEE0" w:rsidR="00FE2B56" w:rsidRDefault="00FE2B56"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604-bis c.p. – Propaganda e i</w:t>
      </w:r>
      <w:r w:rsidR="00E430F2">
        <w:rPr>
          <w:rFonts w:ascii="Aptos" w:hAnsi="Aptos"/>
          <w:noProof/>
          <w:sz w:val="24"/>
          <w:szCs w:val="4"/>
        </w:rPr>
        <w:t>s</w:t>
      </w:r>
      <w:r>
        <w:rPr>
          <w:rFonts w:ascii="Aptos" w:hAnsi="Aptos"/>
          <w:noProof/>
          <w:sz w:val="24"/>
          <w:szCs w:val="4"/>
        </w:rPr>
        <w:t>tigazione a delinquere per motivi di discriminazione razziale etnica e religiosa;</w:t>
      </w:r>
    </w:p>
    <w:p w14:paraId="5D8A4D5D" w14:textId="6094CC80" w:rsidR="00FE2B56" w:rsidRDefault="00FE2B56"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604-ter c.p. – Circostanza aggravante.</w:t>
      </w:r>
    </w:p>
    <w:p w14:paraId="259858D6" w14:textId="0519B682" w:rsidR="00FE2B56" w:rsidRDefault="009176B7"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25-quaterdecies </w:t>
      </w:r>
      <w:r w:rsidR="00152EDD">
        <w:rPr>
          <w:rFonts w:ascii="Aptos" w:hAnsi="Aptos"/>
          <w:noProof/>
          <w:sz w:val="24"/>
          <w:szCs w:val="4"/>
        </w:rPr>
        <w:t xml:space="preserve">D.lgs. n. </w:t>
      </w:r>
      <w:r>
        <w:rPr>
          <w:rFonts w:ascii="Aptos" w:hAnsi="Aptos"/>
          <w:noProof/>
          <w:sz w:val="24"/>
          <w:szCs w:val="4"/>
        </w:rPr>
        <w:t>231/01 – Frode in competizioni sportive, esercizio abusivo di gioco o di scommessa e giochi d’azzardo esercitati a mezzo di apparecchi vietati</w:t>
      </w:r>
    </w:p>
    <w:p w14:paraId="7ECBE392" w14:textId="148B417A" w:rsidR="009176B7" w:rsidRDefault="009176B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 L. 140/1989 – Frode in competizioni sportive;</w:t>
      </w:r>
    </w:p>
    <w:p w14:paraId="7E71B6BC" w14:textId="536A0B98" w:rsidR="009176B7" w:rsidRDefault="009176B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 L. 140/1989 – Esercizio abusivo di attività di gioco o di scommessa.</w:t>
      </w:r>
    </w:p>
    <w:p w14:paraId="3F64C451" w14:textId="039662EE" w:rsidR="009176B7" w:rsidRDefault="00134A18"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25-quinquiesdecies </w:t>
      </w:r>
      <w:r w:rsidR="00152EDD">
        <w:rPr>
          <w:rFonts w:ascii="Aptos" w:hAnsi="Aptos"/>
          <w:noProof/>
          <w:sz w:val="24"/>
          <w:szCs w:val="4"/>
        </w:rPr>
        <w:t xml:space="preserve">D.lgs. n. </w:t>
      </w:r>
      <w:r>
        <w:rPr>
          <w:rFonts w:ascii="Aptos" w:hAnsi="Aptos"/>
          <w:noProof/>
          <w:sz w:val="24"/>
          <w:szCs w:val="4"/>
        </w:rPr>
        <w:t>231/01 – Reati tributari</w:t>
      </w:r>
    </w:p>
    <w:p w14:paraId="621189A0" w14:textId="56FD18C3" w:rsidR="00134A18" w:rsidRDefault="00134A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2 D.lgs. n. 74/2000 – Dichiarazione fraudolenta mediante uso di fatture o altri documenti per operazioni inesistenti;</w:t>
      </w:r>
    </w:p>
    <w:p w14:paraId="4B79599E" w14:textId="30BC9C03" w:rsidR="00134A18" w:rsidRDefault="00134A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3 </w:t>
      </w:r>
      <w:r w:rsidRPr="00134A18">
        <w:rPr>
          <w:rFonts w:ascii="Aptos" w:hAnsi="Aptos"/>
          <w:noProof/>
          <w:sz w:val="24"/>
          <w:szCs w:val="4"/>
        </w:rPr>
        <w:t>D.lgs. n. 74/2000</w:t>
      </w:r>
      <w:r>
        <w:rPr>
          <w:rFonts w:ascii="Aptos" w:hAnsi="Aptos"/>
          <w:noProof/>
          <w:sz w:val="24"/>
          <w:szCs w:val="4"/>
        </w:rPr>
        <w:t xml:space="preserve"> – Dichiarazione fraudolenta mediante altri artifici;</w:t>
      </w:r>
    </w:p>
    <w:p w14:paraId="6DF857D9" w14:textId="5EDDFA7A" w:rsidR="009F5750" w:rsidRDefault="009F5750" w:rsidP="008A3D51">
      <w:pPr>
        <w:pStyle w:val="Paragrafoelenco"/>
        <w:numPr>
          <w:ilvl w:val="1"/>
          <w:numId w:val="8"/>
        </w:numPr>
        <w:jc w:val="both"/>
        <w:rPr>
          <w:rFonts w:ascii="Aptos" w:hAnsi="Aptos"/>
          <w:noProof/>
          <w:sz w:val="24"/>
          <w:szCs w:val="4"/>
        </w:rPr>
      </w:pPr>
      <w:r w:rsidRPr="009F5750">
        <w:rPr>
          <w:rFonts w:ascii="Aptos" w:hAnsi="Aptos"/>
          <w:noProof/>
          <w:sz w:val="24"/>
          <w:szCs w:val="4"/>
        </w:rPr>
        <w:t>Art. 4 D.lgs. n. 74/2000 – Dichiarazione infedele</w:t>
      </w:r>
      <w:r>
        <w:rPr>
          <w:rFonts w:ascii="Aptos" w:hAnsi="Aptos"/>
          <w:noProof/>
          <w:sz w:val="24"/>
          <w:szCs w:val="4"/>
        </w:rPr>
        <w:t>;</w:t>
      </w:r>
    </w:p>
    <w:p w14:paraId="6A12F93C" w14:textId="04DEFA28" w:rsidR="009F5750" w:rsidRPr="009F5750" w:rsidRDefault="009F5750" w:rsidP="008A3D51">
      <w:pPr>
        <w:pStyle w:val="Paragrafoelenco"/>
        <w:numPr>
          <w:ilvl w:val="1"/>
          <w:numId w:val="8"/>
        </w:numPr>
        <w:jc w:val="both"/>
        <w:rPr>
          <w:rFonts w:ascii="Aptos" w:hAnsi="Aptos"/>
          <w:noProof/>
          <w:sz w:val="24"/>
          <w:szCs w:val="4"/>
        </w:rPr>
      </w:pPr>
      <w:r>
        <w:rPr>
          <w:rFonts w:ascii="Aptos" w:hAnsi="Aptos"/>
          <w:noProof/>
          <w:sz w:val="24"/>
          <w:szCs w:val="4"/>
        </w:rPr>
        <w:t xml:space="preserve">Art. 5 </w:t>
      </w:r>
      <w:r w:rsidRPr="009F5750">
        <w:rPr>
          <w:rFonts w:ascii="Aptos" w:hAnsi="Aptos"/>
          <w:noProof/>
          <w:sz w:val="24"/>
          <w:szCs w:val="4"/>
        </w:rPr>
        <w:t>D.lgs. n. 74/2000</w:t>
      </w:r>
      <w:r>
        <w:rPr>
          <w:rFonts w:ascii="Aptos" w:hAnsi="Aptos"/>
          <w:noProof/>
          <w:sz w:val="24"/>
          <w:szCs w:val="4"/>
        </w:rPr>
        <w:t xml:space="preserve"> – Omessa dichiarazione;</w:t>
      </w:r>
    </w:p>
    <w:p w14:paraId="4FD1B128" w14:textId="36710630" w:rsidR="00134A18" w:rsidRDefault="00134A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 </w:t>
      </w:r>
      <w:r w:rsidRPr="00134A18">
        <w:rPr>
          <w:rFonts w:ascii="Aptos" w:hAnsi="Aptos"/>
          <w:noProof/>
          <w:sz w:val="24"/>
          <w:szCs w:val="4"/>
        </w:rPr>
        <w:t>D.lgs. n. 74/2000</w:t>
      </w:r>
      <w:r>
        <w:rPr>
          <w:rFonts w:ascii="Aptos" w:hAnsi="Aptos"/>
          <w:noProof/>
          <w:sz w:val="24"/>
          <w:szCs w:val="4"/>
        </w:rPr>
        <w:t xml:space="preserve"> – Emissione di fatture o altri documenti per operazioni inesistenti;</w:t>
      </w:r>
    </w:p>
    <w:p w14:paraId="13C01AE4" w14:textId="705DAFFA" w:rsidR="00134A18" w:rsidRDefault="00134A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10 </w:t>
      </w:r>
      <w:r w:rsidRPr="00134A18">
        <w:rPr>
          <w:rFonts w:ascii="Aptos" w:hAnsi="Aptos"/>
          <w:noProof/>
          <w:sz w:val="24"/>
          <w:szCs w:val="4"/>
        </w:rPr>
        <w:t>D.lgs. n. 74/2000</w:t>
      </w:r>
      <w:r>
        <w:rPr>
          <w:rFonts w:ascii="Aptos" w:hAnsi="Aptos"/>
          <w:noProof/>
          <w:sz w:val="24"/>
          <w:szCs w:val="4"/>
        </w:rPr>
        <w:t xml:space="preserve"> – Occultamento o distruzione di documenti contabili;</w:t>
      </w:r>
    </w:p>
    <w:p w14:paraId="30BC9D52" w14:textId="371FF5BF" w:rsidR="009F5750" w:rsidRDefault="009F5750"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10-quater </w:t>
      </w:r>
      <w:r w:rsidRPr="009F5750">
        <w:rPr>
          <w:rFonts w:ascii="Aptos" w:hAnsi="Aptos"/>
          <w:noProof/>
          <w:sz w:val="24"/>
          <w:szCs w:val="4"/>
        </w:rPr>
        <w:t>D.lgs. n. 74/2000</w:t>
      </w:r>
      <w:r>
        <w:rPr>
          <w:rFonts w:ascii="Aptos" w:hAnsi="Aptos"/>
          <w:noProof/>
          <w:sz w:val="24"/>
          <w:szCs w:val="4"/>
        </w:rPr>
        <w:t xml:space="preserve"> – Indebita compensazione;</w:t>
      </w:r>
    </w:p>
    <w:p w14:paraId="6F2775FD" w14:textId="21BAB8F0" w:rsidR="00134A18" w:rsidRDefault="00134A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11 </w:t>
      </w:r>
      <w:r w:rsidRPr="00134A18">
        <w:rPr>
          <w:rFonts w:ascii="Aptos" w:hAnsi="Aptos"/>
          <w:noProof/>
          <w:sz w:val="24"/>
          <w:szCs w:val="4"/>
        </w:rPr>
        <w:t>D.lgs. n. 74/2000</w:t>
      </w:r>
      <w:r>
        <w:rPr>
          <w:rFonts w:ascii="Aptos" w:hAnsi="Aptos"/>
          <w:noProof/>
          <w:sz w:val="24"/>
          <w:szCs w:val="4"/>
        </w:rPr>
        <w:t xml:space="preserve"> – Sottrazione fraudolenta al pagamento di imposte;</w:t>
      </w:r>
    </w:p>
    <w:p w14:paraId="3EEF5C23" w14:textId="1C68619B" w:rsidR="009F5750" w:rsidRDefault="00E5039C"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 xml:space="preserve">Art. 25-sexiesdecies </w:t>
      </w:r>
      <w:r w:rsidR="00152EDD">
        <w:rPr>
          <w:rFonts w:ascii="Aptos" w:hAnsi="Aptos"/>
          <w:noProof/>
          <w:sz w:val="24"/>
          <w:szCs w:val="4"/>
        </w:rPr>
        <w:t xml:space="preserve">D.lgs. n. </w:t>
      </w:r>
      <w:r>
        <w:rPr>
          <w:rFonts w:ascii="Aptos" w:hAnsi="Aptos"/>
          <w:noProof/>
          <w:sz w:val="24"/>
          <w:szCs w:val="4"/>
        </w:rPr>
        <w:t>231/01 – Contrabbando</w:t>
      </w:r>
    </w:p>
    <w:p w14:paraId="0E091079" w14:textId="160F1F82" w:rsidR="00E5039C" w:rsidRDefault="00152EDD"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27 D.lgs. n. </w:t>
      </w:r>
      <w:r w:rsidR="000B36AB">
        <w:rPr>
          <w:rFonts w:ascii="Aptos" w:hAnsi="Aptos"/>
          <w:noProof/>
          <w:sz w:val="24"/>
          <w:szCs w:val="4"/>
        </w:rPr>
        <w:t>141 del 26 settembre 2024 – Diritti doganali e di confine;</w:t>
      </w:r>
    </w:p>
    <w:p w14:paraId="5BD03CA5" w14:textId="14F67C26" w:rsidR="000B36AB" w:rsidRDefault="000B36A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40 D.lgs. n. 504 del 26 </w:t>
      </w:r>
      <w:r w:rsidR="00E86ED2">
        <w:rPr>
          <w:rFonts w:ascii="Aptos" w:hAnsi="Aptos"/>
          <w:noProof/>
          <w:sz w:val="24"/>
          <w:szCs w:val="4"/>
        </w:rPr>
        <w:t>ottobre</w:t>
      </w:r>
      <w:r>
        <w:rPr>
          <w:rFonts w:ascii="Aptos" w:hAnsi="Aptos"/>
          <w:noProof/>
          <w:sz w:val="24"/>
          <w:szCs w:val="4"/>
        </w:rPr>
        <w:t xml:space="preserve"> 1995 – Sottrazione all’accertamento o al pagamento dell’accisa sui prodotti energetici;</w:t>
      </w:r>
    </w:p>
    <w:p w14:paraId="1CE9A340" w14:textId="179882DA" w:rsidR="000B36AB" w:rsidRDefault="000B36A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40-bis </w:t>
      </w:r>
      <w:r w:rsidRPr="000B36AB">
        <w:rPr>
          <w:rFonts w:ascii="Aptos" w:hAnsi="Aptos"/>
          <w:noProof/>
          <w:sz w:val="24"/>
          <w:szCs w:val="4"/>
        </w:rPr>
        <w:t xml:space="preserve">D.lgs. n. 504 del 26 </w:t>
      </w:r>
      <w:r w:rsidR="00E86ED2">
        <w:rPr>
          <w:rFonts w:ascii="Aptos" w:hAnsi="Aptos"/>
          <w:noProof/>
          <w:sz w:val="24"/>
          <w:szCs w:val="4"/>
        </w:rPr>
        <w:t>otto</w:t>
      </w:r>
      <w:r w:rsidRPr="000B36AB">
        <w:rPr>
          <w:rFonts w:ascii="Aptos" w:hAnsi="Aptos"/>
          <w:noProof/>
          <w:sz w:val="24"/>
          <w:szCs w:val="4"/>
        </w:rPr>
        <w:t>bre 1995</w:t>
      </w:r>
      <w:r>
        <w:rPr>
          <w:rFonts w:ascii="Aptos" w:hAnsi="Aptos"/>
          <w:noProof/>
          <w:sz w:val="24"/>
          <w:szCs w:val="4"/>
        </w:rPr>
        <w:t xml:space="preserve"> – Fabbricazione clandestina di alcole e bevande alcoliche;</w:t>
      </w:r>
    </w:p>
    <w:p w14:paraId="35462B2C" w14:textId="42BD526D" w:rsidR="000B36AB" w:rsidRDefault="000B36A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40-ter </w:t>
      </w:r>
      <w:r w:rsidRPr="000B36AB">
        <w:rPr>
          <w:rFonts w:ascii="Aptos" w:hAnsi="Aptos"/>
          <w:noProof/>
          <w:sz w:val="24"/>
          <w:szCs w:val="4"/>
        </w:rPr>
        <w:t xml:space="preserve">D.lgs. n. 504 del 26 </w:t>
      </w:r>
      <w:r w:rsidR="00E86ED2">
        <w:rPr>
          <w:rFonts w:ascii="Aptos" w:hAnsi="Aptos"/>
          <w:noProof/>
          <w:sz w:val="24"/>
          <w:szCs w:val="4"/>
        </w:rPr>
        <w:t>ottobr</w:t>
      </w:r>
      <w:r w:rsidRPr="000B36AB">
        <w:rPr>
          <w:rFonts w:ascii="Aptos" w:hAnsi="Aptos"/>
          <w:noProof/>
          <w:sz w:val="24"/>
          <w:szCs w:val="4"/>
        </w:rPr>
        <w:t>e 1995</w:t>
      </w:r>
      <w:r>
        <w:rPr>
          <w:rFonts w:ascii="Aptos" w:hAnsi="Aptos"/>
          <w:noProof/>
          <w:sz w:val="24"/>
          <w:szCs w:val="4"/>
        </w:rPr>
        <w:t xml:space="preserve"> – Circostanze aggravanti del delitto di sottrazione all’accertamento o al pagamento dell’accisa sui tabacchi;</w:t>
      </w:r>
    </w:p>
    <w:p w14:paraId="33030305" w14:textId="0D45B5D5" w:rsidR="000B36AB" w:rsidRDefault="00EB3A99"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40-quater </w:t>
      </w:r>
      <w:r w:rsidR="000B36AB">
        <w:rPr>
          <w:rFonts w:ascii="Aptos" w:hAnsi="Aptos"/>
          <w:noProof/>
          <w:sz w:val="24"/>
          <w:szCs w:val="4"/>
        </w:rPr>
        <w:t xml:space="preserve"> </w:t>
      </w:r>
      <w:bookmarkStart w:id="5" w:name="_Hlk202259763"/>
      <w:r w:rsidRPr="00EB3A99">
        <w:rPr>
          <w:rFonts w:ascii="Aptos" w:hAnsi="Aptos"/>
          <w:noProof/>
          <w:sz w:val="24"/>
          <w:szCs w:val="4"/>
        </w:rPr>
        <w:t xml:space="preserve">D.lgs. n. 504 del 26 </w:t>
      </w:r>
      <w:r w:rsidR="00E86ED2">
        <w:rPr>
          <w:rFonts w:ascii="Aptos" w:hAnsi="Aptos"/>
          <w:noProof/>
          <w:sz w:val="24"/>
          <w:szCs w:val="4"/>
        </w:rPr>
        <w:t>otto</w:t>
      </w:r>
      <w:r w:rsidRPr="00EB3A99">
        <w:rPr>
          <w:rFonts w:ascii="Aptos" w:hAnsi="Aptos"/>
          <w:noProof/>
          <w:sz w:val="24"/>
          <w:szCs w:val="4"/>
        </w:rPr>
        <w:t>bre 1995</w:t>
      </w:r>
      <w:bookmarkEnd w:id="5"/>
      <w:r>
        <w:rPr>
          <w:rFonts w:ascii="Aptos" w:hAnsi="Aptos"/>
          <w:noProof/>
          <w:sz w:val="24"/>
          <w:szCs w:val="4"/>
        </w:rPr>
        <w:t xml:space="preserve"> – Circostanze attenuanti;</w:t>
      </w:r>
    </w:p>
    <w:p w14:paraId="148D79BC" w14:textId="001CF46B" w:rsidR="00EB3A99" w:rsidRDefault="00B67730"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40-quinquies </w:t>
      </w:r>
      <w:r w:rsidRPr="00B67730">
        <w:rPr>
          <w:rFonts w:ascii="Aptos" w:hAnsi="Aptos"/>
          <w:noProof/>
          <w:sz w:val="24"/>
          <w:szCs w:val="4"/>
        </w:rPr>
        <w:t>D.lgs. n. 504 del 26 ottobre 1995</w:t>
      </w:r>
      <w:r>
        <w:rPr>
          <w:rFonts w:ascii="Aptos" w:hAnsi="Aptos"/>
          <w:noProof/>
          <w:sz w:val="24"/>
          <w:szCs w:val="4"/>
        </w:rPr>
        <w:t xml:space="preserve"> – vendita di tabacchi lavorati senza autorizzazione o acquisto da persone nnon autorizzate alla vendita;</w:t>
      </w:r>
    </w:p>
    <w:p w14:paraId="3B85C5AE" w14:textId="6B81D9A8" w:rsidR="00B67730" w:rsidRDefault="00B67730"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40-sexies </w:t>
      </w:r>
      <w:r w:rsidRPr="00B67730">
        <w:rPr>
          <w:rFonts w:ascii="Aptos" w:hAnsi="Aptos"/>
          <w:noProof/>
          <w:sz w:val="24"/>
          <w:szCs w:val="4"/>
        </w:rPr>
        <w:t>D.lgs. n. 504 del 26 ottobre 1995</w:t>
      </w:r>
      <w:r>
        <w:rPr>
          <w:rFonts w:ascii="Aptos" w:hAnsi="Aptos"/>
          <w:noProof/>
          <w:sz w:val="24"/>
          <w:szCs w:val="4"/>
        </w:rPr>
        <w:t xml:space="preserve"> – Ulteriori disposizioni in materi</w:t>
      </w:r>
      <w:r w:rsidR="00D15264">
        <w:rPr>
          <w:rFonts w:ascii="Aptos" w:hAnsi="Aptos"/>
          <w:noProof/>
          <w:sz w:val="24"/>
          <w:szCs w:val="4"/>
        </w:rPr>
        <w:t xml:space="preserve">a </w:t>
      </w:r>
      <w:r>
        <w:rPr>
          <w:rFonts w:ascii="Aptos" w:hAnsi="Aptos"/>
          <w:noProof/>
          <w:sz w:val="24"/>
          <w:szCs w:val="4"/>
        </w:rPr>
        <w:t>di vendita di tabacchi lavorati;</w:t>
      </w:r>
    </w:p>
    <w:p w14:paraId="075652FC" w14:textId="148CC8DF" w:rsidR="00B67730" w:rsidRDefault="00D1526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41 </w:t>
      </w:r>
      <w:r w:rsidRPr="00D15264">
        <w:rPr>
          <w:rFonts w:ascii="Aptos" w:hAnsi="Aptos"/>
          <w:noProof/>
          <w:sz w:val="24"/>
          <w:szCs w:val="4"/>
        </w:rPr>
        <w:t>D.lgs. n. 504 del 26 ottobre 1995</w:t>
      </w:r>
      <w:r>
        <w:rPr>
          <w:rFonts w:ascii="Aptos" w:hAnsi="Aptos"/>
          <w:noProof/>
          <w:sz w:val="24"/>
          <w:szCs w:val="4"/>
        </w:rPr>
        <w:t xml:space="preserve"> – Fabbricazione clandestina di alcole e bevande alcoliche;</w:t>
      </w:r>
    </w:p>
    <w:p w14:paraId="1F4E8686" w14:textId="1CD0AD6C" w:rsidR="00D15264" w:rsidRDefault="00D1526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42 </w:t>
      </w:r>
      <w:r w:rsidRPr="00D15264">
        <w:rPr>
          <w:rFonts w:ascii="Aptos" w:hAnsi="Aptos"/>
          <w:noProof/>
          <w:sz w:val="24"/>
          <w:szCs w:val="4"/>
        </w:rPr>
        <w:t>D.lgs. n. 504 del 26 ottobre 1995</w:t>
      </w:r>
      <w:r>
        <w:rPr>
          <w:rFonts w:ascii="Aptos" w:hAnsi="Aptos"/>
          <w:noProof/>
          <w:sz w:val="24"/>
          <w:szCs w:val="4"/>
        </w:rPr>
        <w:t xml:space="preserve"> – associazione per la fabbricazione clandestina di alcole e bevande alcocliche;</w:t>
      </w:r>
    </w:p>
    <w:p w14:paraId="04637D05" w14:textId="715D10F8" w:rsidR="00D15264" w:rsidRDefault="00D1526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43 </w:t>
      </w:r>
      <w:r w:rsidRPr="00D15264">
        <w:rPr>
          <w:rFonts w:ascii="Aptos" w:hAnsi="Aptos"/>
          <w:noProof/>
          <w:sz w:val="24"/>
          <w:szCs w:val="4"/>
        </w:rPr>
        <w:t>D.lgs. n. 504 del 26 ottobre 1995</w:t>
      </w:r>
      <w:r>
        <w:rPr>
          <w:rFonts w:ascii="Aptos" w:hAnsi="Aptos"/>
          <w:noProof/>
          <w:sz w:val="24"/>
          <w:szCs w:val="4"/>
        </w:rPr>
        <w:t xml:space="preserve"> – Sottrazione all’accertamento dell’accisa sull’alcole e bevande alcoliche;</w:t>
      </w:r>
    </w:p>
    <w:p w14:paraId="15CDE304" w14:textId="52F10E56" w:rsidR="00D15264" w:rsidRDefault="00D1526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44 </w:t>
      </w:r>
      <w:r w:rsidRPr="00D15264">
        <w:rPr>
          <w:rFonts w:ascii="Aptos" w:hAnsi="Aptos"/>
          <w:noProof/>
          <w:sz w:val="24"/>
          <w:szCs w:val="4"/>
        </w:rPr>
        <w:t>D.lgs. n. 504 del 26 ottobre 1995</w:t>
      </w:r>
      <w:r>
        <w:rPr>
          <w:rFonts w:ascii="Aptos" w:hAnsi="Aptos"/>
          <w:noProof/>
          <w:sz w:val="24"/>
          <w:szCs w:val="4"/>
        </w:rPr>
        <w:t xml:space="preserve"> – Confisca;</w:t>
      </w:r>
    </w:p>
    <w:p w14:paraId="4FD20A20" w14:textId="56ABEA44" w:rsidR="00D15264" w:rsidRDefault="00D15264"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45 </w:t>
      </w:r>
      <w:r w:rsidRPr="00D15264">
        <w:rPr>
          <w:rFonts w:ascii="Aptos" w:hAnsi="Aptos"/>
          <w:noProof/>
          <w:sz w:val="24"/>
          <w:szCs w:val="4"/>
        </w:rPr>
        <w:t>D.lgs. n. 504 del 26 ottobre 1995</w:t>
      </w:r>
      <w:r>
        <w:rPr>
          <w:rFonts w:ascii="Aptos" w:hAnsi="Aptos"/>
          <w:noProof/>
          <w:sz w:val="24"/>
          <w:szCs w:val="4"/>
        </w:rPr>
        <w:t xml:space="preserve"> – Circostanze aggravanti;</w:t>
      </w:r>
    </w:p>
    <w:p w14:paraId="6F2BA5F9" w14:textId="4D36B53B" w:rsidR="00D15264" w:rsidRDefault="006968C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46 </w:t>
      </w:r>
      <w:r w:rsidRPr="006968C3">
        <w:rPr>
          <w:rFonts w:ascii="Aptos" w:hAnsi="Aptos"/>
          <w:noProof/>
          <w:sz w:val="24"/>
          <w:szCs w:val="4"/>
        </w:rPr>
        <w:t>D.lgs. n. 504 del 26 ottobre 1995</w:t>
      </w:r>
      <w:r>
        <w:rPr>
          <w:rFonts w:ascii="Aptos" w:hAnsi="Aptos"/>
          <w:noProof/>
          <w:sz w:val="24"/>
          <w:szCs w:val="4"/>
        </w:rPr>
        <w:t xml:space="preserve"> </w:t>
      </w:r>
      <w:r w:rsidR="00525407">
        <w:rPr>
          <w:rFonts w:ascii="Aptos" w:hAnsi="Aptos"/>
          <w:noProof/>
          <w:sz w:val="24"/>
          <w:szCs w:val="4"/>
        </w:rPr>
        <w:t>–</w:t>
      </w:r>
      <w:r>
        <w:rPr>
          <w:rFonts w:ascii="Aptos" w:hAnsi="Aptos"/>
          <w:noProof/>
          <w:sz w:val="24"/>
          <w:szCs w:val="4"/>
        </w:rPr>
        <w:t xml:space="preserve"> </w:t>
      </w:r>
      <w:r w:rsidR="00525407">
        <w:rPr>
          <w:rFonts w:ascii="Aptos" w:hAnsi="Aptos"/>
          <w:noProof/>
          <w:sz w:val="24"/>
          <w:szCs w:val="4"/>
        </w:rPr>
        <w:t>Alterazini di congegni, impronte e contrassegni;</w:t>
      </w:r>
    </w:p>
    <w:p w14:paraId="384C9F2E" w14:textId="5A0432D7" w:rsidR="00525407" w:rsidRDefault="0052540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lastRenderedPageBreak/>
        <w:t xml:space="preserve">Art. 47 </w:t>
      </w:r>
      <w:r w:rsidRPr="00525407">
        <w:rPr>
          <w:rFonts w:ascii="Aptos" w:hAnsi="Aptos"/>
          <w:noProof/>
          <w:sz w:val="24"/>
          <w:szCs w:val="4"/>
        </w:rPr>
        <w:t>D.lgs. n. 504 del 26 ottobre 1995</w:t>
      </w:r>
      <w:r>
        <w:rPr>
          <w:rFonts w:ascii="Aptos" w:hAnsi="Aptos"/>
          <w:noProof/>
          <w:sz w:val="24"/>
          <w:szCs w:val="4"/>
        </w:rPr>
        <w:t xml:space="preserve"> – Deficienze ed accedenze nel deposito e nella circolazione dei prodotti soggetti ad accisa;</w:t>
      </w:r>
    </w:p>
    <w:p w14:paraId="4C5002F6" w14:textId="77777777" w:rsidR="0077145C" w:rsidRDefault="0077145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48 </w:t>
      </w:r>
      <w:r w:rsidRPr="0077145C">
        <w:rPr>
          <w:rFonts w:ascii="Aptos" w:hAnsi="Aptos"/>
          <w:noProof/>
          <w:sz w:val="24"/>
          <w:szCs w:val="4"/>
        </w:rPr>
        <w:t>D.lgs. n. 504 del 26 ottobre 1995</w:t>
      </w:r>
      <w:r>
        <w:rPr>
          <w:rFonts w:ascii="Aptos" w:hAnsi="Aptos"/>
          <w:noProof/>
          <w:sz w:val="24"/>
          <w:szCs w:val="4"/>
        </w:rPr>
        <w:t xml:space="preserve"> – Irregolarità nell’esercizio degli impianti di lavorazione e di deposito di prodotti sottoposti ad accisa;</w:t>
      </w:r>
    </w:p>
    <w:p w14:paraId="426D8081" w14:textId="74538448" w:rsidR="00525407" w:rsidRDefault="0077145C"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49  </w:t>
      </w:r>
      <w:r w:rsidRPr="0077145C">
        <w:rPr>
          <w:rFonts w:ascii="Aptos" w:hAnsi="Aptos"/>
          <w:noProof/>
          <w:sz w:val="24"/>
          <w:szCs w:val="4"/>
        </w:rPr>
        <w:t>D.lgs. n. 504 del 26 ottobre 1995</w:t>
      </w:r>
      <w:r>
        <w:rPr>
          <w:rFonts w:ascii="Aptos" w:hAnsi="Aptos"/>
          <w:noProof/>
          <w:sz w:val="24"/>
          <w:szCs w:val="4"/>
        </w:rPr>
        <w:t xml:space="preserve"> – Irregolarità nella circolazione di prodotti soggetti ad accisa;</w:t>
      </w:r>
    </w:p>
    <w:p w14:paraId="751D9D07" w14:textId="0C396000" w:rsidR="0077145C" w:rsidRDefault="0014081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78 </w:t>
      </w:r>
      <w:bookmarkStart w:id="6" w:name="_Hlk202260332"/>
      <w:r>
        <w:rPr>
          <w:rFonts w:ascii="Aptos" w:hAnsi="Aptos"/>
          <w:noProof/>
          <w:sz w:val="24"/>
          <w:szCs w:val="4"/>
        </w:rPr>
        <w:t>D.lgs. n. 141 del 26 settembre 2024</w:t>
      </w:r>
      <w:bookmarkEnd w:id="6"/>
      <w:r w:rsidR="005E6513">
        <w:rPr>
          <w:rFonts w:ascii="Aptos" w:hAnsi="Aptos"/>
          <w:noProof/>
          <w:sz w:val="24"/>
          <w:szCs w:val="4"/>
        </w:rPr>
        <w:t xml:space="preserve"> – Contrabbando per omessa dichiarazione;</w:t>
      </w:r>
    </w:p>
    <w:p w14:paraId="67FAECD1" w14:textId="19472A4E" w:rsidR="005E6513" w:rsidRDefault="005E651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79 </w:t>
      </w:r>
      <w:r w:rsidRPr="005E6513">
        <w:rPr>
          <w:rFonts w:ascii="Aptos" w:hAnsi="Aptos"/>
          <w:noProof/>
          <w:sz w:val="24"/>
          <w:szCs w:val="4"/>
        </w:rPr>
        <w:t>D.lgs. n. 141 del 26 settembre 2024</w:t>
      </w:r>
      <w:r>
        <w:rPr>
          <w:rFonts w:ascii="Aptos" w:hAnsi="Aptos"/>
          <w:noProof/>
          <w:sz w:val="24"/>
          <w:szCs w:val="4"/>
        </w:rPr>
        <w:t xml:space="preserve"> – Contrabbadno per dichirazione infedele;</w:t>
      </w:r>
    </w:p>
    <w:p w14:paraId="4B794447" w14:textId="65683107" w:rsidR="005E6513" w:rsidRDefault="005E651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80 </w:t>
      </w:r>
      <w:r w:rsidRPr="005E6513">
        <w:rPr>
          <w:rFonts w:ascii="Aptos" w:hAnsi="Aptos"/>
          <w:noProof/>
          <w:sz w:val="24"/>
          <w:szCs w:val="4"/>
        </w:rPr>
        <w:t>D.lgs. n. 141 del 26 settembre 2024</w:t>
      </w:r>
      <w:r>
        <w:rPr>
          <w:rFonts w:ascii="Aptos" w:hAnsi="Aptos"/>
          <w:noProof/>
          <w:sz w:val="24"/>
          <w:szCs w:val="4"/>
        </w:rPr>
        <w:t xml:space="preserve"> – Contrabbando nel movimento delle merci marittimo, aereo e nei laghi di confine;</w:t>
      </w:r>
    </w:p>
    <w:p w14:paraId="1D9476BE" w14:textId="0865CAC5" w:rsidR="005E6513" w:rsidRDefault="005E651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81 </w:t>
      </w:r>
      <w:r w:rsidRPr="005E6513">
        <w:rPr>
          <w:rFonts w:ascii="Aptos" w:hAnsi="Aptos"/>
          <w:noProof/>
          <w:sz w:val="24"/>
          <w:szCs w:val="4"/>
        </w:rPr>
        <w:t>D.lgs. n. 141 del 26 settembre 2024</w:t>
      </w:r>
      <w:r>
        <w:rPr>
          <w:rFonts w:ascii="Aptos" w:hAnsi="Aptos"/>
          <w:noProof/>
          <w:sz w:val="24"/>
          <w:szCs w:val="4"/>
        </w:rPr>
        <w:t xml:space="preserve"> – Contrabbando per indebito uso di merci importate con riduzione totale o parziale dei diritti;</w:t>
      </w:r>
    </w:p>
    <w:p w14:paraId="34FC633C" w14:textId="4A7C93CC" w:rsidR="005E6513" w:rsidRDefault="005E651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82 </w:t>
      </w:r>
      <w:r w:rsidRPr="005E6513">
        <w:rPr>
          <w:rFonts w:ascii="Aptos" w:hAnsi="Aptos"/>
          <w:noProof/>
          <w:sz w:val="24"/>
          <w:szCs w:val="4"/>
        </w:rPr>
        <w:t>D.lgs. n. 141 del 26 settembre 2024</w:t>
      </w:r>
      <w:r>
        <w:rPr>
          <w:rFonts w:ascii="Aptos" w:hAnsi="Aptos"/>
          <w:noProof/>
          <w:sz w:val="24"/>
          <w:szCs w:val="4"/>
        </w:rPr>
        <w:t xml:space="preserve"> – Contrabbando nell’esportazione di merci ammesse a restituzione di diritti;</w:t>
      </w:r>
    </w:p>
    <w:p w14:paraId="0DD07EB6" w14:textId="41525BFA" w:rsidR="005E6513" w:rsidRDefault="005E6513"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83 </w:t>
      </w:r>
      <w:r w:rsidRPr="005E6513">
        <w:rPr>
          <w:rFonts w:ascii="Aptos" w:hAnsi="Aptos"/>
          <w:noProof/>
          <w:sz w:val="24"/>
          <w:szCs w:val="4"/>
        </w:rPr>
        <w:t>D.lgs. n. 141 del 26 settembre 2024</w:t>
      </w:r>
      <w:r>
        <w:rPr>
          <w:rFonts w:ascii="Aptos" w:hAnsi="Aptos"/>
          <w:noProof/>
          <w:sz w:val="24"/>
          <w:szCs w:val="4"/>
        </w:rPr>
        <w:t xml:space="preserve"> – Contrabbando nell’esportazione temporanea e nei regimi di uso particolare e di perfezionamento;</w:t>
      </w:r>
    </w:p>
    <w:p w14:paraId="6DB5E421" w14:textId="615592A7" w:rsidR="005E6513" w:rsidRDefault="000A52A1"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84 </w:t>
      </w:r>
      <w:r w:rsidRPr="000A52A1">
        <w:rPr>
          <w:rFonts w:ascii="Aptos" w:hAnsi="Aptos"/>
          <w:noProof/>
          <w:sz w:val="24"/>
          <w:szCs w:val="4"/>
        </w:rPr>
        <w:t>D.lgs. n. 141 del 26 settembre 2024</w:t>
      </w:r>
      <w:r>
        <w:rPr>
          <w:rFonts w:ascii="Aptos" w:hAnsi="Aptos"/>
          <w:noProof/>
          <w:sz w:val="24"/>
          <w:szCs w:val="4"/>
        </w:rPr>
        <w:t xml:space="preserve"> </w:t>
      </w:r>
      <w:r w:rsidR="002B40A6">
        <w:rPr>
          <w:rFonts w:ascii="Aptos" w:hAnsi="Aptos"/>
          <w:noProof/>
          <w:sz w:val="24"/>
          <w:szCs w:val="4"/>
        </w:rPr>
        <w:t>–</w:t>
      </w:r>
      <w:r>
        <w:rPr>
          <w:rFonts w:ascii="Aptos" w:hAnsi="Aptos"/>
          <w:noProof/>
          <w:sz w:val="24"/>
          <w:szCs w:val="4"/>
        </w:rPr>
        <w:t xml:space="preserve"> </w:t>
      </w:r>
      <w:r w:rsidR="002B40A6">
        <w:rPr>
          <w:rFonts w:ascii="Aptos" w:hAnsi="Aptos"/>
          <w:noProof/>
          <w:sz w:val="24"/>
          <w:szCs w:val="4"/>
        </w:rPr>
        <w:t>Contrabbando di tabacchi lavorati;</w:t>
      </w:r>
    </w:p>
    <w:p w14:paraId="1DE00001" w14:textId="5BDA3861" w:rsidR="002B40A6" w:rsidRDefault="002B40A6"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85 </w:t>
      </w:r>
      <w:r w:rsidRPr="002B40A6">
        <w:rPr>
          <w:rFonts w:ascii="Aptos" w:hAnsi="Aptos"/>
          <w:noProof/>
          <w:sz w:val="24"/>
          <w:szCs w:val="4"/>
        </w:rPr>
        <w:t>D.lgs. n. 141 del 26 settembre 2024</w:t>
      </w:r>
      <w:r>
        <w:rPr>
          <w:rFonts w:ascii="Aptos" w:hAnsi="Aptos"/>
          <w:noProof/>
          <w:sz w:val="24"/>
          <w:szCs w:val="4"/>
        </w:rPr>
        <w:t xml:space="preserve"> – Circostanze aggravanti del delitto di contrabbando di tabacchi lavorati;</w:t>
      </w:r>
    </w:p>
    <w:p w14:paraId="0909216C" w14:textId="120E91E2" w:rsidR="002B40A6" w:rsidRDefault="002B40A6"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86 </w:t>
      </w:r>
      <w:r w:rsidRPr="002B40A6">
        <w:rPr>
          <w:rFonts w:ascii="Aptos" w:hAnsi="Aptos"/>
          <w:noProof/>
          <w:sz w:val="24"/>
          <w:szCs w:val="4"/>
        </w:rPr>
        <w:t>D.lgs. n. 141 del 26 settembre 2024</w:t>
      </w:r>
      <w:r>
        <w:rPr>
          <w:rFonts w:ascii="Aptos" w:hAnsi="Aptos"/>
          <w:noProof/>
          <w:sz w:val="24"/>
          <w:szCs w:val="4"/>
        </w:rPr>
        <w:t xml:space="preserve"> – Associazione per delinquere finalizzata al contrabbando  di tabacchi lavorati;</w:t>
      </w:r>
    </w:p>
    <w:p w14:paraId="006CD853" w14:textId="30C566A1" w:rsidR="002B40A6" w:rsidRDefault="002B40A6"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88 </w:t>
      </w:r>
      <w:r w:rsidRPr="002B40A6">
        <w:rPr>
          <w:rFonts w:ascii="Aptos" w:hAnsi="Aptos"/>
          <w:noProof/>
          <w:sz w:val="24"/>
          <w:szCs w:val="4"/>
        </w:rPr>
        <w:t>D.lgs. n. 141 del 26 settembre 2024</w:t>
      </w:r>
      <w:r>
        <w:rPr>
          <w:rFonts w:ascii="Aptos" w:hAnsi="Aptos"/>
          <w:noProof/>
          <w:sz w:val="24"/>
          <w:szCs w:val="4"/>
        </w:rPr>
        <w:t xml:space="preserve"> – Circostanze aggravanti del contrabbando;</w:t>
      </w:r>
    </w:p>
    <w:p w14:paraId="123D9ABD" w14:textId="6024A133" w:rsidR="002B40A6" w:rsidRDefault="002B40A6"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 xml:space="preserve">Art. 94 </w:t>
      </w:r>
      <w:r w:rsidRPr="002B40A6">
        <w:rPr>
          <w:rFonts w:ascii="Aptos" w:hAnsi="Aptos"/>
          <w:noProof/>
          <w:sz w:val="24"/>
          <w:szCs w:val="4"/>
        </w:rPr>
        <w:t>D.lgs. n. 141 del 26 settembre 2024</w:t>
      </w:r>
      <w:r>
        <w:rPr>
          <w:rFonts w:ascii="Aptos" w:hAnsi="Aptos"/>
          <w:noProof/>
          <w:sz w:val="24"/>
          <w:szCs w:val="4"/>
        </w:rPr>
        <w:t xml:space="preserve"> – Delle misure di sicurezza patrimoniali. Confisca.</w:t>
      </w:r>
    </w:p>
    <w:p w14:paraId="36ECDAE3" w14:textId="6F356850" w:rsidR="00D44C18" w:rsidRDefault="00D44C18"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Art. 25-septiesdecies D.lgs. n. 231/01 – Delitti contro il patrimonio culturale;</w:t>
      </w:r>
    </w:p>
    <w:p w14:paraId="7BEBDC00" w14:textId="5A439BF4"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518-bis c.p. – Furto di beni culturali;</w:t>
      </w:r>
    </w:p>
    <w:p w14:paraId="4F73D829" w14:textId="211C6403"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518-ter c.p. – Appropriazione indebita di beni culturali;</w:t>
      </w:r>
    </w:p>
    <w:p w14:paraId="76FEB810" w14:textId="62B93CEE"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518-quater c.p. – Ricettazione di beni culturali;</w:t>
      </w:r>
    </w:p>
    <w:p w14:paraId="3A9BCE29" w14:textId="77FC4037"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518-octies c.p. – Falsificazione in scrittura privata relativa a beni culturali;</w:t>
      </w:r>
    </w:p>
    <w:p w14:paraId="470EBCB0" w14:textId="2DCE60EC"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518-novies c.p. – Violazioni in materi adi alienazione di beni culturali;</w:t>
      </w:r>
    </w:p>
    <w:p w14:paraId="17E83202" w14:textId="70800FA6"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518-decies c.p. – Importazione illecita di beni culturali;</w:t>
      </w:r>
    </w:p>
    <w:p w14:paraId="280950AB" w14:textId="1C881CCD"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518-undecies c.p. – Uscita o esportazione illecite di beni culturali;</w:t>
      </w:r>
    </w:p>
    <w:p w14:paraId="346B8B0D" w14:textId="132B3305" w:rsidR="00D44C18" w:rsidRPr="00CF2FF7"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w:t>
      </w:r>
      <w:r w:rsidR="00CF2FF7">
        <w:rPr>
          <w:rFonts w:ascii="Aptos" w:hAnsi="Aptos"/>
          <w:noProof/>
          <w:sz w:val="24"/>
          <w:szCs w:val="4"/>
        </w:rPr>
        <w:t xml:space="preserve"> 518-duodecies c.p. – Distruzione, </w:t>
      </w:r>
      <w:r w:rsidR="00CF2FF7" w:rsidRPr="00CF2FF7">
        <w:rPr>
          <w:rFonts w:ascii="Aptos" w:hAnsi="Aptos"/>
          <w:noProof/>
          <w:sz w:val="24"/>
          <w:szCs w:val="4"/>
        </w:rPr>
        <w:t>dispersione, deterioramento,</w:t>
      </w:r>
      <w:r w:rsidR="00CF2FF7">
        <w:rPr>
          <w:rFonts w:ascii="Aptos" w:hAnsi="Aptos"/>
          <w:noProof/>
          <w:sz w:val="24"/>
          <w:szCs w:val="4"/>
        </w:rPr>
        <w:t xml:space="preserve"> </w:t>
      </w:r>
      <w:r w:rsidR="00CF2FF7" w:rsidRPr="00CF2FF7">
        <w:rPr>
          <w:rFonts w:ascii="Aptos" w:hAnsi="Aptos"/>
          <w:noProof/>
          <w:sz w:val="24"/>
          <w:szCs w:val="4"/>
        </w:rPr>
        <w:t>deturpamento, imbrattamento e uso illecito di ben iculturali o paesaggistici</w:t>
      </w:r>
      <w:r w:rsidR="00CF2FF7">
        <w:rPr>
          <w:rFonts w:ascii="Aptos" w:hAnsi="Aptos"/>
          <w:noProof/>
          <w:sz w:val="24"/>
          <w:szCs w:val="4"/>
        </w:rPr>
        <w:t>;</w:t>
      </w:r>
    </w:p>
    <w:p w14:paraId="39774078" w14:textId="3275B1D9" w:rsidR="00D44C18" w:rsidRDefault="00D44C18"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518-quaterdecies c.p. – Contraffazione di opere d’arte.</w:t>
      </w:r>
    </w:p>
    <w:p w14:paraId="47405BF1" w14:textId="13964C3B" w:rsidR="00D44C18" w:rsidRDefault="00CF2FF7"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Art. 25-duodevicies D.lgs. n. 231/01 – Riciclaggio di beni culturali e devastazione e saccheggio di beni culturali e paesaggistici</w:t>
      </w:r>
    </w:p>
    <w:p w14:paraId="333740CE" w14:textId="7D5D72CF" w:rsidR="00CF2FF7" w:rsidRDefault="00CF2FF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518-sexies c.p. – Riciclaggio di beni culturali;</w:t>
      </w:r>
    </w:p>
    <w:p w14:paraId="7AE80507" w14:textId="154196AE" w:rsidR="00CF2FF7" w:rsidRDefault="00CF2FF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lastRenderedPageBreak/>
        <w:t>Art. 518-terdecies c.p. – Devastazione e saccheggio di beni culturali e paesaggistici.</w:t>
      </w:r>
    </w:p>
    <w:p w14:paraId="434A9E2A" w14:textId="131DB7ED" w:rsidR="00CF2FF7" w:rsidRDefault="00DE5BEA"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Art. 25-undevicies D.lgs. n. 231/01 – Disposizioni in materia di delitti contro gli animali</w:t>
      </w:r>
    </w:p>
    <w:p w14:paraId="21CFE597" w14:textId="26D0DCE4" w:rsidR="00DE5BEA" w:rsidRDefault="00DE5BE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544-bis c.p. – Uccisione di animali;</w:t>
      </w:r>
    </w:p>
    <w:p w14:paraId="4344C3EF" w14:textId="1773A703" w:rsidR="00DE5BEA" w:rsidRDefault="00DE5BE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544-ter c.p. – Maltrattamento di animali;</w:t>
      </w:r>
    </w:p>
    <w:p w14:paraId="46984581" w14:textId="7CD92818" w:rsidR="00DE5BEA" w:rsidRDefault="00DE5BE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544-quater c.p. – Spettacoli o manifestazioni vietati;</w:t>
      </w:r>
    </w:p>
    <w:p w14:paraId="1493F4BB" w14:textId="3D9CEBA8" w:rsidR="00DE5BEA" w:rsidRDefault="00DE5BE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544-quinquies c.p. – Divieto di combattimenti tra animali;</w:t>
      </w:r>
    </w:p>
    <w:p w14:paraId="2C2B66F6" w14:textId="31D0CF87" w:rsidR="00DE5BEA" w:rsidRDefault="00DE5BE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544-septies c.p. – Circostanze aggravanti;</w:t>
      </w:r>
    </w:p>
    <w:p w14:paraId="46BD5A95" w14:textId="7DCA76D7" w:rsidR="00DE5BEA" w:rsidRDefault="00DE5BEA"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638 c.p. – Uccisione o danneggiamento di animali altrui.</w:t>
      </w:r>
    </w:p>
    <w:p w14:paraId="1D952BEB" w14:textId="1F208DA7" w:rsidR="00034597" w:rsidRDefault="00034597"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Art. 26 D.lgs. n. 231/01 – Delitti tentati</w:t>
      </w:r>
    </w:p>
    <w:p w14:paraId="79365BBD" w14:textId="0B381268"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56 c.p. – Delitto tentato.</w:t>
      </w:r>
    </w:p>
    <w:p w14:paraId="4C439CF7" w14:textId="7623A2B9" w:rsidR="00034597" w:rsidRDefault="00034597"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Art. 12 L. 9/2013 – Responsabilità degli enti per fli illeciti amministrativi dipendenti da reato</w:t>
      </w:r>
    </w:p>
    <w:p w14:paraId="7300542B" w14:textId="582FC63B"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440 c.p. – Adulterazione e cntraffazione di sostanze alimentari;</w:t>
      </w:r>
    </w:p>
    <w:p w14:paraId="6607E6D7" w14:textId="54EBC6FD"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442 c.p. – Commercio di sostanze alimentari contraffatte e adulterate;</w:t>
      </w:r>
    </w:p>
    <w:p w14:paraId="7CE48F69" w14:textId="7B3F6442"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444-ter c.p. – Commercio di sostanze alimentari nocive;</w:t>
      </w:r>
    </w:p>
    <w:p w14:paraId="050FB776" w14:textId="6F3B9AAD"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473 c.p. – Contraffazione, alterazione, o uso di segni distintivi di opere di ingegno o di prodotti industriali;</w:t>
      </w:r>
    </w:p>
    <w:p w14:paraId="73C6F5EE" w14:textId="77777777"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474 c.p. – Introduzione nello Stato e commercio di prodotti con segni falsi;</w:t>
      </w:r>
    </w:p>
    <w:p w14:paraId="5BA2A8DA" w14:textId="77777777"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515 c.p. – Frode nell’esercizio del commercio;</w:t>
      </w:r>
    </w:p>
    <w:p w14:paraId="2240B951" w14:textId="77777777"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516 c.p. – Vendita di sostanze alimentari non genuine come genuine,</w:t>
      </w:r>
    </w:p>
    <w:p w14:paraId="27A1D238" w14:textId="77777777"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517 c.p. – Vendita di prodotti alimentari con segni mendaci;</w:t>
      </w:r>
    </w:p>
    <w:p w14:paraId="79358631" w14:textId="3E1BA372" w:rsidR="00034597" w:rsidRDefault="0003459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517-quater c.p. – Contraffazione di indicazioni geografiche o denominazioni di origine dei prodotti agroalimentari.</w:t>
      </w:r>
    </w:p>
    <w:p w14:paraId="15C30548" w14:textId="09374EEF" w:rsidR="008E6A9B" w:rsidRDefault="008E6A9B" w:rsidP="008A3D51">
      <w:pPr>
        <w:pStyle w:val="Paragrafoelenco"/>
        <w:numPr>
          <w:ilvl w:val="0"/>
          <w:numId w:val="8"/>
        </w:numPr>
        <w:spacing w:line="276" w:lineRule="auto"/>
        <w:jc w:val="both"/>
        <w:rPr>
          <w:rFonts w:ascii="Aptos" w:hAnsi="Aptos"/>
          <w:noProof/>
          <w:sz w:val="24"/>
          <w:szCs w:val="4"/>
        </w:rPr>
      </w:pPr>
      <w:r>
        <w:rPr>
          <w:rFonts w:ascii="Aptos" w:hAnsi="Aptos"/>
          <w:noProof/>
          <w:sz w:val="24"/>
          <w:szCs w:val="4"/>
        </w:rPr>
        <w:t>L. 146/2006 – Reati transazionali</w:t>
      </w:r>
    </w:p>
    <w:p w14:paraId="7412F978" w14:textId="734BA881" w:rsidR="008E6A9B" w:rsidRDefault="008E6A9B"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377-bis c.p. – Induzione a non rendere dichiarazioni o a rendere dichiarazioni mendaci all’autorità giudiziaria;</w:t>
      </w:r>
    </w:p>
    <w:p w14:paraId="79B05FF4" w14:textId="1B65FFCA" w:rsidR="008E6A9B"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378 c.p. – Favoreggiamento personale;</w:t>
      </w:r>
    </w:p>
    <w:p w14:paraId="1F508A41" w14:textId="77777777" w:rsidR="00036DD7"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416 c.p. – Associazione per delinquere;</w:t>
      </w:r>
    </w:p>
    <w:p w14:paraId="614C3F3B" w14:textId="77777777" w:rsidR="00036DD7"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416-bis c.p. – Associazione di tipo mafioso;</w:t>
      </w:r>
    </w:p>
    <w:p w14:paraId="07E3648F" w14:textId="77777777" w:rsidR="00036DD7"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416-bis.1 – Circostanze aggravanti e attenuanti er reati connessi ad attività mafiose;</w:t>
      </w:r>
    </w:p>
    <w:p w14:paraId="7123A278" w14:textId="77777777" w:rsidR="00036DD7"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12 commi 3, 3-bis, 3-ter e 5 D.lgs. n. 286/98 – Disposizioni contro le immigrazioni clandestine;</w:t>
      </w:r>
    </w:p>
    <w:p w14:paraId="10BD22A2" w14:textId="77777777" w:rsidR="00036DD7"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74 D.P.R. 309/90 – Associazione finalizzata al traffico illecito di sostanze stupefacenti o psicotrope;</w:t>
      </w:r>
    </w:p>
    <w:p w14:paraId="475DCEB3" w14:textId="77777777" w:rsidR="00036DD7" w:rsidRDefault="00036DD7" w:rsidP="008A3D51">
      <w:pPr>
        <w:pStyle w:val="Paragrafoelenco"/>
        <w:numPr>
          <w:ilvl w:val="1"/>
          <w:numId w:val="8"/>
        </w:numPr>
        <w:spacing w:line="276" w:lineRule="auto"/>
        <w:jc w:val="both"/>
        <w:rPr>
          <w:rFonts w:ascii="Aptos" w:hAnsi="Aptos"/>
          <w:noProof/>
          <w:sz w:val="24"/>
          <w:szCs w:val="4"/>
        </w:rPr>
      </w:pPr>
      <w:r>
        <w:rPr>
          <w:rFonts w:ascii="Aptos" w:hAnsi="Aptos"/>
          <w:noProof/>
          <w:sz w:val="24"/>
          <w:szCs w:val="4"/>
        </w:rPr>
        <w:t>Art. 86 D.lgs. n. 141 del 26 settembre 2024 – Associazione per delinquere finalizzata al contrabbando di tabacchi lavorati.</w:t>
      </w:r>
    </w:p>
    <w:p w14:paraId="6EC0B842" w14:textId="08EEAC8A" w:rsidR="00036DD7" w:rsidRPr="00036DD7" w:rsidRDefault="00036DD7" w:rsidP="00F305AC">
      <w:pPr>
        <w:spacing w:line="276" w:lineRule="auto"/>
        <w:jc w:val="both"/>
        <w:rPr>
          <w:rFonts w:ascii="Aptos" w:hAnsi="Aptos"/>
          <w:noProof/>
          <w:sz w:val="24"/>
          <w:szCs w:val="4"/>
        </w:rPr>
      </w:pPr>
      <w:r w:rsidRPr="00036DD7">
        <w:rPr>
          <w:rFonts w:ascii="Aptos" w:hAnsi="Aptos"/>
          <w:noProof/>
          <w:sz w:val="24"/>
          <w:szCs w:val="4"/>
        </w:rPr>
        <w:t xml:space="preserve">  </w:t>
      </w:r>
    </w:p>
    <w:p w14:paraId="577ECC02" w14:textId="3F7AC1A9" w:rsidR="00134A18" w:rsidRPr="009F5750" w:rsidRDefault="00134A18" w:rsidP="009F5750">
      <w:pPr>
        <w:spacing w:line="276" w:lineRule="auto"/>
        <w:ind w:left="1080"/>
        <w:jc w:val="both"/>
        <w:rPr>
          <w:rFonts w:ascii="Aptos" w:hAnsi="Aptos"/>
          <w:noProof/>
          <w:sz w:val="24"/>
          <w:szCs w:val="4"/>
        </w:rPr>
      </w:pPr>
    </w:p>
    <w:p w14:paraId="74F6A637" w14:textId="2613D2F3" w:rsidR="00E3103F" w:rsidRPr="00E3103F" w:rsidRDefault="00560185" w:rsidP="008A3D51">
      <w:pPr>
        <w:pStyle w:val="Paragrafoelenco"/>
        <w:numPr>
          <w:ilvl w:val="1"/>
          <w:numId w:val="3"/>
        </w:numPr>
        <w:spacing w:line="276" w:lineRule="auto"/>
        <w:jc w:val="both"/>
        <w:rPr>
          <w:rFonts w:ascii="Aptos" w:hAnsi="Aptos"/>
          <w:b/>
          <w:bCs/>
          <w:noProof/>
          <w:sz w:val="32"/>
          <w:szCs w:val="8"/>
        </w:rPr>
      </w:pPr>
      <w:r w:rsidRPr="00F622BF">
        <w:rPr>
          <w:rFonts w:ascii="Aptos" w:hAnsi="Aptos"/>
          <w:b/>
          <w:bCs/>
          <w:noProof/>
          <w:sz w:val="32"/>
          <w:szCs w:val="8"/>
        </w:rPr>
        <w:lastRenderedPageBreak/>
        <w:t>L</w:t>
      </w:r>
      <w:r w:rsidR="004C05B4">
        <w:rPr>
          <w:rFonts w:ascii="Aptos" w:hAnsi="Aptos"/>
          <w:b/>
          <w:bCs/>
          <w:noProof/>
          <w:sz w:val="32"/>
          <w:szCs w:val="8"/>
        </w:rPr>
        <w:t>e sanzioni previste dal D.lgs. n. 231/2001 per l’Ente</w:t>
      </w:r>
    </w:p>
    <w:p w14:paraId="7F0E0492" w14:textId="0C5A8ED9" w:rsidR="00E3103F" w:rsidRDefault="00E3103F" w:rsidP="00034719">
      <w:pPr>
        <w:spacing w:after="0" w:line="276" w:lineRule="auto"/>
        <w:jc w:val="both"/>
        <w:rPr>
          <w:rFonts w:ascii="Aptos" w:hAnsi="Aptos"/>
          <w:noProof/>
          <w:sz w:val="24"/>
          <w:szCs w:val="4"/>
        </w:rPr>
      </w:pPr>
      <w:r>
        <w:rPr>
          <w:rFonts w:ascii="Aptos" w:hAnsi="Aptos"/>
          <w:noProof/>
          <w:sz w:val="24"/>
          <w:szCs w:val="4"/>
        </w:rPr>
        <w:t xml:space="preserve">L’art. 9 del Deceto definisce le </w:t>
      </w:r>
      <w:r w:rsidRPr="0049757B">
        <w:rPr>
          <w:rFonts w:ascii="Aptos" w:hAnsi="Aptos"/>
          <w:b/>
          <w:bCs/>
          <w:noProof/>
          <w:sz w:val="24"/>
          <w:szCs w:val="4"/>
        </w:rPr>
        <w:t>sanzioni</w:t>
      </w:r>
      <w:r>
        <w:rPr>
          <w:rFonts w:ascii="Aptos" w:hAnsi="Aptos"/>
          <w:noProof/>
          <w:sz w:val="24"/>
          <w:szCs w:val="4"/>
        </w:rPr>
        <w:t xml:space="preserve"> come “amministrative” e l’illecito dell’ente collettivo come “amministrativo”, pur essend</w:t>
      </w:r>
      <w:r w:rsidR="0049757B">
        <w:rPr>
          <w:rFonts w:ascii="Aptos" w:hAnsi="Aptos"/>
          <w:noProof/>
          <w:sz w:val="24"/>
          <w:szCs w:val="4"/>
        </w:rPr>
        <w:t>os</w:t>
      </w:r>
      <w:r>
        <w:rPr>
          <w:rFonts w:ascii="Aptos" w:hAnsi="Aptos"/>
          <w:noProof/>
          <w:sz w:val="24"/>
          <w:szCs w:val="4"/>
        </w:rPr>
        <w:t>i predisposti, nella sostanza, strumenti di penalizzazione che, sia per il contenuto, sia per le modalità di applicazione presentano caratteristiche similari alle sanzioni penali.</w:t>
      </w:r>
    </w:p>
    <w:p w14:paraId="680B6486" w14:textId="61907CBB" w:rsidR="004C05B4" w:rsidRDefault="004C05B4" w:rsidP="004C05B4">
      <w:pPr>
        <w:spacing w:line="276" w:lineRule="auto"/>
        <w:jc w:val="both"/>
        <w:rPr>
          <w:rFonts w:ascii="Aptos" w:hAnsi="Aptos"/>
          <w:noProof/>
          <w:sz w:val="24"/>
          <w:szCs w:val="4"/>
        </w:rPr>
      </w:pPr>
      <w:r w:rsidRPr="004C05B4">
        <w:rPr>
          <w:rFonts w:ascii="Aptos" w:hAnsi="Aptos"/>
          <w:noProof/>
          <w:sz w:val="24"/>
          <w:szCs w:val="4"/>
        </w:rPr>
        <w:t>S</w:t>
      </w:r>
      <w:r>
        <w:rPr>
          <w:rFonts w:ascii="Aptos" w:hAnsi="Aptos"/>
          <w:noProof/>
          <w:sz w:val="24"/>
          <w:szCs w:val="4"/>
        </w:rPr>
        <w:t>ono previste delle sanzioni per l’Ente</w:t>
      </w:r>
      <w:r w:rsidR="00B346BB">
        <w:rPr>
          <w:rFonts w:ascii="Aptos" w:hAnsi="Aptos"/>
          <w:noProof/>
          <w:sz w:val="24"/>
          <w:szCs w:val="4"/>
        </w:rPr>
        <w:t>, quali;</w:t>
      </w:r>
    </w:p>
    <w:p w14:paraId="5E5F4E80" w14:textId="74C1FE67" w:rsidR="00B346BB" w:rsidRDefault="00B346BB" w:rsidP="008A3D51">
      <w:pPr>
        <w:pStyle w:val="Paragrafoelenco"/>
        <w:numPr>
          <w:ilvl w:val="0"/>
          <w:numId w:val="9"/>
        </w:numPr>
        <w:spacing w:line="276" w:lineRule="auto"/>
        <w:jc w:val="both"/>
        <w:rPr>
          <w:rFonts w:ascii="Aptos" w:hAnsi="Aptos"/>
          <w:noProof/>
          <w:sz w:val="24"/>
          <w:szCs w:val="4"/>
        </w:rPr>
      </w:pPr>
      <w:r w:rsidRPr="0038258F">
        <w:rPr>
          <w:rFonts w:ascii="Aptos" w:hAnsi="Aptos"/>
          <w:b/>
          <w:bCs/>
          <w:noProof/>
          <w:sz w:val="24"/>
          <w:szCs w:val="4"/>
        </w:rPr>
        <w:t>sanzioni pecuniare</w:t>
      </w:r>
      <w:r>
        <w:rPr>
          <w:rFonts w:ascii="Aptos" w:hAnsi="Aptos"/>
          <w:noProof/>
          <w:sz w:val="24"/>
          <w:szCs w:val="4"/>
        </w:rPr>
        <w:t>;</w:t>
      </w:r>
    </w:p>
    <w:p w14:paraId="13EEC4C1" w14:textId="3AC4225E" w:rsidR="00B346BB" w:rsidRDefault="00B346BB" w:rsidP="008A3D51">
      <w:pPr>
        <w:pStyle w:val="Paragrafoelenco"/>
        <w:numPr>
          <w:ilvl w:val="0"/>
          <w:numId w:val="9"/>
        </w:numPr>
        <w:spacing w:line="276" w:lineRule="auto"/>
        <w:jc w:val="both"/>
        <w:rPr>
          <w:rFonts w:ascii="Aptos" w:hAnsi="Aptos"/>
          <w:noProof/>
          <w:sz w:val="24"/>
          <w:szCs w:val="4"/>
        </w:rPr>
      </w:pPr>
      <w:r w:rsidRPr="0038258F">
        <w:rPr>
          <w:rFonts w:ascii="Aptos" w:hAnsi="Aptos"/>
          <w:b/>
          <w:bCs/>
          <w:noProof/>
          <w:sz w:val="24"/>
          <w:szCs w:val="4"/>
        </w:rPr>
        <w:t>sanzioni interdittive</w:t>
      </w:r>
      <w:r>
        <w:rPr>
          <w:rFonts w:ascii="Aptos" w:hAnsi="Aptos"/>
          <w:noProof/>
          <w:sz w:val="24"/>
          <w:szCs w:val="4"/>
        </w:rPr>
        <w:t>;</w:t>
      </w:r>
    </w:p>
    <w:p w14:paraId="42C1FE41" w14:textId="3AC0422E" w:rsidR="00B346BB" w:rsidRDefault="00B346BB" w:rsidP="008A3D51">
      <w:pPr>
        <w:pStyle w:val="Paragrafoelenco"/>
        <w:numPr>
          <w:ilvl w:val="0"/>
          <w:numId w:val="9"/>
        </w:numPr>
        <w:spacing w:line="276" w:lineRule="auto"/>
        <w:jc w:val="both"/>
        <w:rPr>
          <w:rFonts w:ascii="Aptos" w:hAnsi="Aptos"/>
          <w:noProof/>
          <w:sz w:val="24"/>
          <w:szCs w:val="4"/>
        </w:rPr>
      </w:pPr>
      <w:r w:rsidRPr="0038258F">
        <w:rPr>
          <w:rFonts w:ascii="Aptos" w:hAnsi="Aptos"/>
          <w:b/>
          <w:bCs/>
          <w:noProof/>
          <w:sz w:val="24"/>
          <w:szCs w:val="4"/>
        </w:rPr>
        <w:t>confisca</w:t>
      </w:r>
      <w:r>
        <w:rPr>
          <w:rFonts w:ascii="Aptos" w:hAnsi="Aptos"/>
          <w:noProof/>
          <w:sz w:val="24"/>
          <w:szCs w:val="4"/>
        </w:rPr>
        <w:t xml:space="preserve"> del profitto che l’Ente ha tratto dal reato (anche nella forma per equivalente);</w:t>
      </w:r>
    </w:p>
    <w:p w14:paraId="2E49D53E" w14:textId="7EDEDDBE" w:rsidR="00B346BB" w:rsidRDefault="00B346BB" w:rsidP="008A3D51">
      <w:pPr>
        <w:pStyle w:val="Paragrafoelenco"/>
        <w:numPr>
          <w:ilvl w:val="0"/>
          <w:numId w:val="9"/>
        </w:numPr>
        <w:spacing w:line="276" w:lineRule="auto"/>
        <w:jc w:val="both"/>
        <w:rPr>
          <w:rFonts w:ascii="Aptos" w:hAnsi="Aptos"/>
          <w:noProof/>
          <w:sz w:val="24"/>
          <w:szCs w:val="4"/>
        </w:rPr>
      </w:pPr>
      <w:r w:rsidRPr="0038258F">
        <w:rPr>
          <w:rFonts w:ascii="Aptos" w:hAnsi="Aptos"/>
          <w:b/>
          <w:bCs/>
          <w:noProof/>
          <w:sz w:val="24"/>
          <w:szCs w:val="4"/>
        </w:rPr>
        <w:t>pubblicazione della sentenza</w:t>
      </w:r>
      <w:r>
        <w:rPr>
          <w:rFonts w:ascii="Aptos" w:hAnsi="Aptos"/>
          <w:noProof/>
          <w:sz w:val="24"/>
          <w:szCs w:val="4"/>
        </w:rPr>
        <w:t xml:space="preserve"> (disposta quando nei confronti dell’Ente viene applicata una sanzione interdittiva).</w:t>
      </w:r>
    </w:p>
    <w:p w14:paraId="3A095280" w14:textId="77777777" w:rsidR="00E3103F" w:rsidRDefault="00B346BB" w:rsidP="00E3103F">
      <w:pPr>
        <w:spacing w:after="0" w:line="276" w:lineRule="auto"/>
        <w:jc w:val="both"/>
        <w:rPr>
          <w:rFonts w:ascii="Aptos" w:hAnsi="Aptos"/>
          <w:noProof/>
          <w:sz w:val="24"/>
          <w:szCs w:val="4"/>
        </w:rPr>
      </w:pPr>
      <w:r>
        <w:rPr>
          <w:rFonts w:ascii="Aptos" w:hAnsi="Aptos"/>
          <w:noProof/>
          <w:sz w:val="24"/>
          <w:szCs w:val="4"/>
        </w:rPr>
        <w:t xml:space="preserve">Le </w:t>
      </w:r>
      <w:r w:rsidRPr="0053541B">
        <w:rPr>
          <w:rFonts w:ascii="Aptos" w:hAnsi="Aptos"/>
          <w:b/>
          <w:bCs/>
          <w:noProof/>
          <w:sz w:val="24"/>
          <w:szCs w:val="4"/>
        </w:rPr>
        <w:t>sanzioni pecuniare</w:t>
      </w:r>
      <w:r>
        <w:rPr>
          <w:rFonts w:ascii="Aptos" w:hAnsi="Aptos"/>
          <w:noProof/>
          <w:sz w:val="24"/>
          <w:szCs w:val="4"/>
        </w:rPr>
        <w:t>, ai sensi dell'art. 10 del Decreto, vengono sempre applicate e si determinano attraverso un sistema basato su “</w:t>
      </w:r>
      <w:r w:rsidRPr="0038258F">
        <w:rPr>
          <w:rFonts w:ascii="Aptos" w:hAnsi="Aptos"/>
          <w:b/>
          <w:bCs/>
          <w:noProof/>
          <w:sz w:val="24"/>
          <w:szCs w:val="4"/>
        </w:rPr>
        <w:t>quote</w:t>
      </w:r>
      <w:r>
        <w:rPr>
          <w:rFonts w:ascii="Aptos" w:hAnsi="Aptos"/>
          <w:noProof/>
          <w:sz w:val="24"/>
          <w:szCs w:val="4"/>
        </w:rPr>
        <w:t>”</w:t>
      </w:r>
      <w:r w:rsidR="00E3103F">
        <w:rPr>
          <w:rFonts w:ascii="Aptos" w:hAnsi="Aptos"/>
          <w:noProof/>
          <w:sz w:val="24"/>
          <w:szCs w:val="4"/>
        </w:rPr>
        <w:t xml:space="preserve">.  </w:t>
      </w:r>
    </w:p>
    <w:p w14:paraId="59B0C680" w14:textId="17233DED" w:rsidR="00E3103F" w:rsidRDefault="00E3103F" w:rsidP="00E3103F">
      <w:pPr>
        <w:spacing w:after="0" w:line="276" w:lineRule="auto"/>
        <w:jc w:val="both"/>
        <w:rPr>
          <w:rFonts w:ascii="Aptos" w:hAnsi="Aptos"/>
          <w:noProof/>
          <w:sz w:val="24"/>
          <w:szCs w:val="4"/>
        </w:rPr>
      </w:pPr>
      <w:r>
        <w:rPr>
          <w:rFonts w:ascii="Aptos" w:hAnsi="Aptos"/>
          <w:noProof/>
          <w:sz w:val="24"/>
          <w:szCs w:val="4"/>
        </w:rPr>
        <w:t xml:space="preserve">I limiti sono fissati tra un minimo di </w:t>
      </w:r>
      <w:r w:rsidRPr="0038258F">
        <w:rPr>
          <w:rFonts w:ascii="Aptos" w:hAnsi="Aptos"/>
          <w:b/>
          <w:bCs/>
          <w:noProof/>
          <w:sz w:val="24"/>
          <w:szCs w:val="4"/>
        </w:rPr>
        <w:t>euro 25.800,00</w:t>
      </w:r>
      <w:r>
        <w:rPr>
          <w:rFonts w:ascii="Aptos" w:hAnsi="Aptos"/>
          <w:noProof/>
          <w:sz w:val="24"/>
          <w:szCs w:val="4"/>
        </w:rPr>
        <w:t xml:space="preserve"> e un massimo di </w:t>
      </w:r>
      <w:r w:rsidRPr="0038258F">
        <w:rPr>
          <w:rFonts w:ascii="Aptos" w:hAnsi="Aptos"/>
          <w:b/>
          <w:bCs/>
          <w:noProof/>
          <w:sz w:val="24"/>
          <w:szCs w:val="4"/>
        </w:rPr>
        <w:t>euro 1.549.000,00</w:t>
      </w:r>
      <w:r>
        <w:rPr>
          <w:rFonts w:ascii="Aptos" w:hAnsi="Aptos"/>
          <w:noProof/>
          <w:sz w:val="24"/>
          <w:szCs w:val="4"/>
        </w:rPr>
        <w:t xml:space="preserve">. Le quote possono essere determinate tra un minimo di </w:t>
      </w:r>
      <w:r w:rsidRPr="0038258F">
        <w:rPr>
          <w:rFonts w:ascii="Aptos" w:hAnsi="Aptos"/>
          <w:b/>
          <w:bCs/>
          <w:noProof/>
          <w:sz w:val="24"/>
          <w:szCs w:val="4"/>
        </w:rPr>
        <w:t>100</w:t>
      </w:r>
      <w:r>
        <w:rPr>
          <w:rFonts w:ascii="Aptos" w:hAnsi="Aptos"/>
          <w:noProof/>
          <w:sz w:val="24"/>
          <w:szCs w:val="4"/>
        </w:rPr>
        <w:t xml:space="preserve"> e un massimo di </w:t>
      </w:r>
      <w:r w:rsidRPr="0038258F">
        <w:rPr>
          <w:rFonts w:ascii="Aptos" w:hAnsi="Aptos"/>
          <w:b/>
          <w:bCs/>
          <w:noProof/>
          <w:sz w:val="24"/>
          <w:szCs w:val="4"/>
        </w:rPr>
        <w:t>1.000</w:t>
      </w:r>
      <w:r>
        <w:rPr>
          <w:rFonts w:ascii="Aptos" w:hAnsi="Aptos"/>
          <w:noProof/>
          <w:sz w:val="24"/>
          <w:szCs w:val="4"/>
        </w:rPr>
        <w:t xml:space="preserve">; il valore di ogni quota può variare da un minimo di </w:t>
      </w:r>
      <w:r w:rsidRPr="0038258F">
        <w:rPr>
          <w:rFonts w:ascii="Aptos" w:hAnsi="Aptos"/>
          <w:b/>
          <w:bCs/>
          <w:noProof/>
          <w:sz w:val="24"/>
          <w:szCs w:val="4"/>
        </w:rPr>
        <w:t>euro 258,00</w:t>
      </w:r>
      <w:r>
        <w:rPr>
          <w:rFonts w:ascii="Aptos" w:hAnsi="Aptos"/>
          <w:noProof/>
          <w:sz w:val="24"/>
          <w:szCs w:val="4"/>
        </w:rPr>
        <w:t xml:space="preserve"> a un massimo di </w:t>
      </w:r>
      <w:r w:rsidRPr="0038258F">
        <w:rPr>
          <w:rFonts w:ascii="Aptos" w:hAnsi="Aptos"/>
          <w:b/>
          <w:bCs/>
          <w:noProof/>
          <w:sz w:val="24"/>
          <w:szCs w:val="4"/>
        </w:rPr>
        <w:t>euro 1.549,00</w:t>
      </w:r>
      <w:r>
        <w:rPr>
          <w:rFonts w:ascii="Aptos" w:hAnsi="Aptos"/>
          <w:noProof/>
          <w:sz w:val="24"/>
          <w:szCs w:val="4"/>
        </w:rPr>
        <w:t>.</w:t>
      </w:r>
    </w:p>
    <w:p w14:paraId="6CDBB4F8" w14:textId="5AF1646E" w:rsidR="00637C8C" w:rsidRDefault="00637C8C" w:rsidP="00E3103F">
      <w:pPr>
        <w:spacing w:after="0" w:line="276" w:lineRule="auto"/>
        <w:jc w:val="both"/>
        <w:rPr>
          <w:rFonts w:ascii="Aptos" w:hAnsi="Aptos"/>
          <w:noProof/>
          <w:sz w:val="24"/>
          <w:szCs w:val="4"/>
        </w:rPr>
      </w:pPr>
      <w:r>
        <w:rPr>
          <w:rFonts w:ascii="Aptos" w:hAnsi="Aptos"/>
          <w:noProof/>
          <w:sz w:val="24"/>
          <w:szCs w:val="4"/>
        </w:rPr>
        <w:t xml:space="preserve">In sostanza, il giudice dovrà determinare prima il numero delle quote (art. 11 c. 1) e quindi l’importo della quota (art. 11, co. 2) in modo tale che la sua commisurazione </w:t>
      </w:r>
      <w:r w:rsidR="00DF75A9">
        <w:rPr>
          <w:rFonts w:ascii="Aptos" w:hAnsi="Aptos"/>
          <w:noProof/>
          <w:sz w:val="24"/>
          <w:szCs w:val="4"/>
        </w:rPr>
        <w:t xml:space="preserve">non </w:t>
      </w:r>
      <w:r>
        <w:rPr>
          <w:rFonts w:ascii="Aptos" w:hAnsi="Aptos"/>
          <w:noProof/>
          <w:sz w:val="24"/>
          <w:szCs w:val="4"/>
        </w:rPr>
        <w:t>sia inefficace o eccessivamente gravosa per l’Ente.</w:t>
      </w:r>
    </w:p>
    <w:p w14:paraId="5C507770" w14:textId="2BF51DD5" w:rsidR="00E90A5F" w:rsidRDefault="00E90A5F" w:rsidP="00187B7A">
      <w:pPr>
        <w:spacing w:line="276" w:lineRule="auto"/>
        <w:jc w:val="both"/>
        <w:rPr>
          <w:rFonts w:ascii="Aptos" w:hAnsi="Aptos"/>
          <w:noProof/>
          <w:sz w:val="24"/>
          <w:szCs w:val="4"/>
        </w:rPr>
      </w:pPr>
      <w:r>
        <w:rPr>
          <w:rFonts w:ascii="Aptos" w:hAnsi="Aptos"/>
          <w:noProof/>
          <w:sz w:val="24"/>
          <w:szCs w:val="4"/>
        </w:rPr>
        <w:t>La sanzione pecuniaria non d</w:t>
      </w:r>
      <w:r w:rsidR="00F67913">
        <w:rPr>
          <w:rFonts w:ascii="Aptos" w:hAnsi="Aptos"/>
          <w:noProof/>
          <w:sz w:val="24"/>
          <w:szCs w:val="4"/>
        </w:rPr>
        <w:t>e</w:t>
      </w:r>
      <w:r>
        <w:rPr>
          <w:rFonts w:ascii="Aptos" w:hAnsi="Aptos"/>
          <w:noProof/>
          <w:sz w:val="24"/>
          <w:szCs w:val="4"/>
        </w:rPr>
        <w:t>ve avere come effetto la paralisi dell’ente, altrimenti si rientra nel caso dell’interdizione definitiva dell’attività.</w:t>
      </w:r>
    </w:p>
    <w:p w14:paraId="50546AD8" w14:textId="5193C911" w:rsidR="00661C2F" w:rsidRDefault="00187B7A" w:rsidP="00661C2F">
      <w:pPr>
        <w:spacing w:after="0" w:line="276" w:lineRule="auto"/>
        <w:jc w:val="both"/>
        <w:rPr>
          <w:rFonts w:ascii="Aptos" w:hAnsi="Aptos"/>
          <w:noProof/>
          <w:sz w:val="24"/>
          <w:szCs w:val="4"/>
        </w:rPr>
      </w:pPr>
      <w:r>
        <w:rPr>
          <w:rFonts w:ascii="Aptos" w:hAnsi="Aptos"/>
          <w:noProof/>
          <w:sz w:val="24"/>
          <w:szCs w:val="4"/>
        </w:rPr>
        <w:t xml:space="preserve">L’art. 12 del Decreto prevede dei </w:t>
      </w:r>
      <w:r w:rsidRPr="00B40EE3">
        <w:rPr>
          <w:rFonts w:ascii="Aptos" w:hAnsi="Aptos"/>
          <w:b/>
          <w:bCs/>
          <w:noProof/>
          <w:sz w:val="24"/>
          <w:szCs w:val="4"/>
        </w:rPr>
        <w:t>casi di riduzione della sanzione pecuniaria</w:t>
      </w:r>
      <w:r>
        <w:rPr>
          <w:rFonts w:ascii="Aptos" w:hAnsi="Aptos"/>
          <w:noProof/>
          <w:sz w:val="24"/>
          <w:szCs w:val="4"/>
        </w:rPr>
        <w:t>. Tali circostanze attenuanti, consentono al giudice di graduare la sanzione adeguandola all’obiettiva entità del fatto</w:t>
      </w:r>
      <w:r w:rsidR="00661C2F">
        <w:rPr>
          <w:rFonts w:ascii="Aptos" w:hAnsi="Aptos"/>
          <w:noProof/>
          <w:sz w:val="24"/>
          <w:szCs w:val="4"/>
        </w:rPr>
        <w:t>.</w:t>
      </w:r>
    </w:p>
    <w:p w14:paraId="67F52DE9" w14:textId="22CE579E" w:rsidR="00E745BA" w:rsidRDefault="00E745BA" w:rsidP="00661C2F">
      <w:pPr>
        <w:spacing w:after="0" w:line="276" w:lineRule="auto"/>
        <w:jc w:val="both"/>
        <w:rPr>
          <w:rFonts w:ascii="Aptos" w:hAnsi="Aptos"/>
          <w:noProof/>
          <w:sz w:val="24"/>
          <w:szCs w:val="4"/>
        </w:rPr>
      </w:pPr>
      <w:r>
        <w:rPr>
          <w:rFonts w:ascii="Aptos" w:hAnsi="Aptos"/>
          <w:noProof/>
          <w:sz w:val="24"/>
          <w:szCs w:val="4"/>
        </w:rPr>
        <w:t xml:space="preserve">In particolare, si </w:t>
      </w:r>
      <w:r w:rsidRPr="00B40EE3">
        <w:rPr>
          <w:rFonts w:ascii="Aptos" w:hAnsi="Aptos"/>
          <w:b/>
          <w:bCs/>
          <w:noProof/>
          <w:sz w:val="24"/>
          <w:szCs w:val="4"/>
        </w:rPr>
        <w:t>riduce della metà</w:t>
      </w:r>
      <w:r>
        <w:rPr>
          <w:rFonts w:ascii="Aptos" w:hAnsi="Aptos"/>
          <w:noProof/>
          <w:sz w:val="24"/>
          <w:szCs w:val="4"/>
        </w:rPr>
        <w:t xml:space="preserve"> la sanzione pecuniaria, e non può comunque essere superiore ad </w:t>
      </w:r>
      <w:r w:rsidRPr="00B40EE3">
        <w:rPr>
          <w:rFonts w:ascii="Aptos" w:hAnsi="Aptos"/>
          <w:b/>
          <w:bCs/>
          <w:noProof/>
          <w:sz w:val="24"/>
          <w:szCs w:val="4"/>
        </w:rPr>
        <w:t>euro 103.291,00</w:t>
      </w:r>
      <w:r>
        <w:rPr>
          <w:rFonts w:ascii="Aptos" w:hAnsi="Aptos"/>
          <w:noProof/>
          <w:sz w:val="24"/>
          <w:szCs w:val="4"/>
        </w:rPr>
        <w:t xml:space="preserve"> se:</w:t>
      </w:r>
    </w:p>
    <w:p w14:paraId="72162435" w14:textId="76E9F962" w:rsidR="00E745BA" w:rsidRDefault="00E745BA" w:rsidP="008A3D51">
      <w:pPr>
        <w:pStyle w:val="Paragrafoelenco"/>
        <w:numPr>
          <w:ilvl w:val="0"/>
          <w:numId w:val="10"/>
        </w:numPr>
        <w:spacing w:after="0" w:line="276" w:lineRule="auto"/>
        <w:jc w:val="both"/>
        <w:rPr>
          <w:rFonts w:ascii="Aptos" w:hAnsi="Aptos"/>
          <w:noProof/>
          <w:sz w:val="24"/>
          <w:szCs w:val="4"/>
        </w:rPr>
      </w:pPr>
      <w:r>
        <w:rPr>
          <w:rFonts w:ascii="Aptos" w:hAnsi="Aptos"/>
          <w:noProof/>
          <w:sz w:val="24"/>
          <w:szCs w:val="4"/>
        </w:rPr>
        <w:t xml:space="preserve">l’autore del reato ha commesso il fatto nel prevalente interesse proprio o di terzi e l’ente non ne ha ricavato vantaggio o ne ha ricavato </w:t>
      </w:r>
      <w:r w:rsidR="00E574D7">
        <w:rPr>
          <w:rFonts w:ascii="Aptos" w:hAnsi="Aptos"/>
          <w:noProof/>
          <w:sz w:val="24"/>
          <w:szCs w:val="4"/>
        </w:rPr>
        <w:t>un vantaggio minimo</w:t>
      </w:r>
      <w:r w:rsidR="00C770BD">
        <w:rPr>
          <w:rFonts w:ascii="Aptos" w:hAnsi="Aptos"/>
          <w:noProof/>
          <w:sz w:val="24"/>
          <w:szCs w:val="4"/>
        </w:rPr>
        <w:t>;</w:t>
      </w:r>
    </w:p>
    <w:p w14:paraId="7192A672" w14:textId="12317308" w:rsidR="00C770BD" w:rsidRDefault="00C770BD" w:rsidP="008A3D51">
      <w:pPr>
        <w:pStyle w:val="Paragrafoelenco"/>
        <w:numPr>
          <w:ilvl w:val="0"/>
          <w:numId w:val="10"/>
        </w:numPr>
        <w:spacing w:after="0" w:line="276" w:lineRule="auto"/>
        <w:jc w:val="both"/>
        <w:rPr>
          <w:rFonts w:ascii="Aptos" w:hAnsi="Aptos"/>
          <w:noProof/>
          <w:sz w:val="24"/>
          <w:szCs w:val="4"/>
        </w:rPr>
      </w:pPr>
      <w:r>
        <w:rPr>
          <w:rFonts w:ascii="Aptos" w:hAnsi="Aptos"/>
          <w:noProof/>
          <w:sz w:val="24"/>
          <w:szCs w:val="4"/>
        </w:rPr>
        <w:t>il danno patrimoniale cagionato è di particolare tenuità.</w:t>
      </w:r>
    </w:p>
    <w:p w14:paraId="18EC2FEC" w14:textId="04E180E7" w:rsidR="00C770BD" w:rsidRPr="001849A0" w:rsidRDefault="00C770BD" w:rsidP="00C770BD">
      <w:pPr>
        <w:spacing w:after="0" w:line="276" w:lineRule="auto"/>
        <w:jc w:val="both"/>
        <w:rPr>
          <w:rFonts w:ascii="Aptos" w:hAnsi="Aptos"/>
          <w:b/>
          <w:bCs/>
          <w:noProof/>
          <w:sz w:val="24"/>
          <w:szCs w:val="4"/>
        </w:rPr>
      </w:pPr>
      <w:r w:rsidRPr="001849A0">
        <w:rPr>
          <w:rFonts w:ascii="Aptos" w:hAnsi="Aptos"/>
          <w:b/>
          <w:bCs/>
          <w:noProof/>
          <w:sz w:val="24"/>
          <w:szCs w:val="4"/>
        </w:rPr>
        <w:t>Per i suddetti casi non si applicano le sanzioni interdittive.</w:t>
      </w:r>
    </w:p>
    <w:p w14:paraId="52361D7C" w14:textId="4A6E0AE9" w:rsidR="00C770BD" w:rsidRDefault="00C770BD" w:rsidP="00C770BD">
      <w:pPr>
        <w:spacing w:after="0" w:line="276" w:lineRule="auto"/>
        <w:jc w:val="both"/>
        <w:rPr>
          <w:rFonts w:ascii="Aptos" w:hAnsi="Aptos"/>
          <w:noProof/>
          <w:sz w:val="24"/>
          <w:szCs w:val="4"/>
        </w:rPr>
      </w:pPr>
      <w:r>
        <w:rPr>
          <w:rFonts w:ascii="Aptos" w:hAnsi="Aptos"/>
          <w:noProof/>
          <w:sz w:val="24"/>
          <w:szCs w:val="4"/>
        </w:rPr>
        <w:t xml:space="preserve">Si </w:t>
      </w:r>
      <w:r w:rsidRPr="00FE3121">
        <w:rPr>
          <w:rFonts w:ascii="Aptos" w:hAnsi="Aptos"/>
          <w:b/>
          <w:bCs/>
          <w:noProof/>
          <w:sz w:val="24"/>
          <w:szCs w:val="4"/>
        </w:rPr>
        <w:t>riduce da un terzo alla metà</w:t>
      </w:r>
      <w:r>
        <w:rPr>
          <w:rFonts w:ascii="Aptos" w:hAnsi="Aptos"/>
          <w:noProof/>
          <w:sz w:val="24"/>
          <w:szCs w:val="4"/>
        </w:rPr>
        <w:t xml:space="preserve"> la sanzione, se, prima della dichiarzione di apertura del dibattito di primo grado:</w:t>
      </w:r>
    </w:p>
    <w:p w14:paraId="3939539D" w14:textId="61E85FD9" w:rsidR="00C770BD" w:rsidRDefault="00C770BD" w:rsidP="008A3D51">
      <w:pPr>
        <w:pStyle w:val="Paragrafoelenco"/>
        <w:numPr>
          <w:ilvl w:val="0"/>
          <w:numId w:val="11"/>
        </w:numPr>
        <w:spacing w:after="0" w:line="276" w:lineRule="auto"/>
        <w:jc w:val="both"/>
        <w:rPr>
          <w:rFonts w:ascii="Aptos" w:hAnsi="Aptos"/>
          <w:noProof/>
          <w:sz w:val="24"/>
          <w:szCs w:val="4"/>
        </w:rPr>
      </w:pPr>
      <w:r>
        <w:rPr>
          <w:rFonts w:ascii="Aptos" w:hAnsi="Aptos"/>
          <w:noProof/>
          <w:sz w:val="24"/>
          <w:szCs w:val="4"/>
        </w:rPr>
        <w:t>l’ente ha risarcito integralmente il danno e ha eliminato le conseguenze dannose o pericolose del reato ovvero si è comunque efficacemente adoperato in tal senso;</w:t>
      </w:r>
    </w:p>
    <w:p w14:paraId="084D5114" w14:textId="2561363C" w:rsidR="00C770BD" w:rsidRDefault="00866F43" w:rsidP="008A3D51">
      <w:pPr>
        <w:pStyle w:val="Paragrafoelenco"/>
        <w:numPr>
          <w:ilvl w:val="0"/>
          <w:numId w:val="11"/>
        </w:numPr>
        <w:spacing w:after="0" w:line="276" w:lineRule="auto"/>
        <w:jc w:val="both"/>
        <w:rPr>
          <w:rFonts w:ascii="Aptos" w:hAnsi="Aptos"/>
          <w:noProof/>
          <w:sz w:val="24"/>
          <w:szCs w:val="4"/>
        </w:rPr>
      </w:pPr>
      <w:r>
        <w:rPr>
          <w:rFonts w:ascii="Aptos" w:hAnsi="Aptos"/>
          <w:noProof/>
          <w:sz w:val="24"/>
          <w:szCs w:val="4"/>
        </w:rPr>
        <w:t>è stato adottato e reso operativo un modello orgabizzativo idoneo a prevenire reati della specie di quello verificatosi.</w:t>
      </w:r>
    </w:p>
    <w:p w14:paraId="0CE1778C" w14:textId="708365D2" w:rsidR="00536922" w:rsidRDefault="00536922" w:rsidP="003B535F">
      <w:pPr>
        <w:spacing w:after="0" w:line="276" w:lineRule="auto"/>
        <w:jc w:val="both"/>
        <w:rPr>
          <w:rFonts w:ascii="Aptos" w:hAnsi="Aptos"/>
          <w:noProof/>
          <w:sz w:val="24"/>
          <w:szCs w:val="4"/>
        </w:rPr>
      </w:pPr>
      <w:r>
        <w:rPr>
          <w:rFonts w:ascii="Aptos" w:hAnsi="Aptos"/>
          <w:noProof/>
          <w:sz w:val="24"/>
          <w:szCs w:val="4"/>
        </w:rPr>
        <w:t xml:space="preserve">Nel caso in cui concorrano entrambe le condizioni di cui sopra, la sanzione è </w:t>
      </w:r>
      <w:r w:rsidRPr="00FE3121">
        <w:rPr>
          <w:rFonts w:ascii="Aptos" w:hAnsi="Aptos"/>
          <w:b/>
          <w:bCs/>
          <w:noProof/>
          <w:sz w:val="24"/>
          <w:szCs w:val="4"/>
        </w:rPr>
        <w:t>ridotta dalla metà ai due terzi</w:t>
      </w:r>
      <w:r>
        <w:rPr>
          <w:rFonts w:ascii="Aptos" w:hAnsi="Aptos"/>
          <w:noProof/>
          <w:sz w:val="24"/>
          <w:szCs w:val="4"/>
        </w:rPr>
        <w:t>.</w:t>
      </w:r>
    </w:p>
    <w:p w14:paraId="7EDCB9D3" w14:textId="7B0CE2A9" w:rsidR="00AF00DD" w:rsidRPr="00536922" w:rsidRDefault="00AF00DD" w:rsidP="003B535F">
      <w:pPr>
        <w:spacing w:after="0" w:line="276" w:lineRule="auto"/>
        <w:jc w:val="both"/>
        <w:rPr>
          <w:rFonts w:ascii="Aptos" w:hAnsi="Aptos"/>
          <w:noProof/>
          <w:sz w:val="24"/>
          <w:szCs w:val="4"/>
        </w:rPr>
      </w:pPr>
      <w:r>
        <w:rPr>
          <w:rFonts w:ascii="Aptos" w:hAnsi="Aptos"/>
          <w:noProof/>
          <w:sz w:val="24"/>
          <w:szCs w:val="4"/>
        </w:rPr>
        <w:t xml:space="preserve">In ogni caso, la sanzione pecuniaria non può essere inferiore a </w:t>
      </w:r>
      <w:r w:rsidRPr="00A226EE">
        <w:rPr>
          <w:rFonts w:ascii="Aptos" w:hAnsi="Aptos"/>
          <w:b/>
          <w:bCs/>
          <w:noProof/>
          <w:sz w:val="24"/>
          <w:szCs w:val="4"/>
        </w:rPr>
        <w:t>euro 10.329,00</w:t>
      </w:r>
      <w:r>
        <w:rPr>
          <w:rFonts w:ascii="Aptos" w:hAnsi="Aptos"/>
          <w:noProof/>
          <w:sz w:val="24"/>
          <w:szCs w:val="4"/>
        </w:rPr>
        <w:t>.</w:t>
      </w:r>
    </w:p>
    <w:p w14:paraId="1231850B" w14:textId="755117A7" w:rsidR="00AD005F" w:rsidRDefault="0053541B" w:rsidP="00AD005F">
      <w:pPr>
        <w:spacing w:after="0" w:line="276" w:lineRule="auto"/>
        <w:jc w:val="both"/>
        <w:rPr>
          <w:rFonts w:ascii="Aptos" w:hAnsi="Aptos"/>
          <w:noProof/>
          <w:sz w:val="24"/>
          <w:szCs w:val="4"/>
        </w:rPr>
      </w:pPr>
      <w:r>
        <w:rPr>
          <w:rFonts w:ascii="Aptos" w:hAnsi="Aptos"/>
          <w:noProof/>
          <w:sz w:val="24"/>
          <w:szCs w:val="4"/>
        </w:rPr>
        <w:lastRenderedPageBreak/>
        <w:t xml:space="preserve">Le </w:t>
      </w:r>
      <w:r w:rsidRPr="0053541B">
        <w:rPr>
          <w:rFonts w:ascii="Aptos" w:hAnsi="Aptos"/>
          <w:b/>
          <w:bCs/>
          <w:noProof/>
          <w:sz w:val="24"/>
          <w:szCs w:val="4"/>
        </w:rPr>
        <w:t>sanzioni interdittive</w:t>
      </w:r>
      <w:r w:rsidR="00AD005F">
        <w:rPr>
          <w:rFonts w:ascii="Aptos" w:hAnsi="Aptos"/>
          <w:b/>
          <w:bCs/>
          <w:noProof/>
          <w:sz w:val="24"/>
          <w:szCs w:val="4"/>
        </w:rPr>
        <w:t xml:space="preserve"> </w:t>
      </w:r>
      <w:r w:rsidR="00AD005F">
        <w:rPr>
          <w:rFonts w:ascii="Aptos" w:hAnsi="Aptos"/>
          <w:noProof/>
          <w:sz w:val="24"/>
          <w:szCs w:val="4"/>
        </w:rPr>
        <w:t>si aggiungono alla sanzione pecuniaria nei casi più gravi, in particolare sono:</w:t>
      </w:r>
    </w:p>
    <w:p w14:paraId="6CD0E699" w14:textId="41AF4BC8" w:rsidR="00AD005F" w:rsidRDefault="00AD005F" w:rsidP="008A3D51">
      <w:pPr>
        <w:pStyle w:val="Paragrafoelenco"/>
        <w:numPr>
          <w:ilvl w:val="0"/>
          <w:numId w:val="13"/>
        </w:numPr>
        <w:spacing w:after="0" w:line="276" w:lineRule="auto"/>
        <w:jc w:val="both"/>
        <w:rPr>
          <w:rFonts w:ascii="Aptos" w:hAnsi="Aptos"/>
          <w:noProof/>
          <w:sz w:val="24"/>
          <w:szCs w:val="4"/>
        </w:rPr>
      </w:pPr>
      <w:r>
        <w:rPr>
          <w:rFonts w:ascii="Aptos" w:hAnsi="Aptos"/>
          <w:noProof/>
          <w:sz w:val="24"/>
          <w:szCs w:val="4"/>
        </w:rPr>
        <w:t>l’interdizione dall’esercizio dell’attività;</w:t>
      </w:r>
    </w:p>
    <w:p w14:paraId="488473AB" w14:textId="115D1ED2" w:rsidR="00AD005F" w:rsidRDefault="00AD005F" w:rsidP="008A3D51">
      <w:pPr>
        <w:pStyle w:val="Paragrafoelenco"/>
        <w:numPr>
          <w:ilvl w:val="0"/>
          <w:numId w:val="13"/>
        </w:numPr>
        <w:spacing w:after="0" w:line="276" w:lineRule="auto"/>
        <w:jc w:val="both"/>
        <w:rPr>
          <w:rFonts w:ascii="Aptos" w:hAnsi="Aptos"/>
          <w:noProof/>
          <w:sz w:val="24"/>
          <w:szCs w:val="4"/>
        </w:rPr>
      </w:pPr>
      <w:r>
        <w:rPr>
          <w:rFonts w:ascii="Aptos" w:hAnsi="Aptos"/>
          <w:noProof/>
          <w:sz w:val="24"/>
          <w:szCs w:val="4"/>
        </w:rPr>
        <w:t xml:space="preserve">la sospensione o la revoca delle autorizzazioni, licenze </w:t>
      </w:r>
      <w:r w:rsidR="007326CF">
        <w:rPr>
          <w:rFonts w:ascii="Aptos" w:hAnsi="Aptos"/>
          <w:noProof/>
          <w:sz w:val="24"/>
          <w:szCs w:val="4"/>
        </w:rPr>
        <w:t>o concessioni funzionali alla commissione dell’illecito;</w:t>
      </w:r>
    </w:p>
    <w:p w14:paraId="4A45101C" w14:textId="5FB07600" w:rsidR="007326CF" w:rsidRDefault="007326CF" w:rsidP="008A3D51">
      <w:pPr>
        <w:pStyle w:val="Paragrafoelenco"/>
        <w:numPr>
          <w:ilvl w:val="0"/>
          <w:numId w:val="13"/>
        </w:numPr>
        <w:spacing w:after="0" w:line="276" w:lineRule="auto"/>
        <w:jc w:val="both"/>
        <w:rPr>
          <w:rFonts w:ascii="Aptos" w:hAnsi="Aptos"/>
          <w:noProof/>
          <w:sz w:val="24"/>
          <w:szCs w:val="4"/>
        </w:rPr>
      </w:pPr>
      <w:r>
        <w:rPr>
          <w:rFonts w:ascii="Aptos" w:hAnsi="Aptos"/>
          <w:noProof/>
          <w:sz w:val="24"/>
          <w:szCs w:val="4"/>
        </w:rPr>
        <w:t>il divieto di contrattare agevolazioni con la pubblica amministrazione, salvo che per ottenere le prestazioni di un pubblico servizio;</w:t>
      </w:r>
    </w:p>
    <w:p w14:paraId="4EC8EA73" w14:textId="76EF025D" w:rsidR="007326CF" w:rsidRDefault="007326CF" w:rsidP="008A3D51">
      <w:pPr>
        <w:pStyle w:val="Paragrafoelenco"/>
        <w:numPr>
          <w:ilvl w:val="0"/>
          <w:numId w:val="13"/>
        </w:numPr>
        <w:spacing w:after="0" w:line="276" w:lineRule="auto"/>
        <w:jc w:val="both"/>
        <w:rPr>
          <w:rFonts w:ascii="Aptos" w:hAnsi="Aptos"/>
          <w:noProof/>
          <w:sz w:val="24"/>
          <w:szCs w:val="4"/>
        </w:rPr>
      </w:pPr>
      <w:r>
        <w:rPr>
          <w:rFonts w:ascii="Aptos" w:hAnsi="Aptos"/>
          <w:noProof/>
          <w:sz w:val="24"/>
          <w:szCs w:val="4"/>
        </w:rPr>
        <w:t>l’esclusione da agevolazioni, finanziamenti, contributi, o sussidi e l’eventuale revoca di quelli già concessi;</w:t>
      </w:r>
    </w:p>
    <w:p w14:paraId="503650BA" w14:textId="77777777" w:rsidR="007326CF" w:rsidRDefault="007326CF" w:rsidP="008A3D51">
      <w:pPr>
        <w:pStyle w:val="Paragrafoelenco"/>
        <w:numPr>
          <w:ilvl w:val="0"/>
          <w:numId w:val="13"/>
        </w:numPr>
        <w:spacing w:after="0" w:line="276" w:lineRule="auto"/>
        <w:jc w:val="both"/>
        <w:rPr>
          <w:rFonts w:ascii="Aptos" w:hAnsi="Aptos"/>
          <w:noProof/>
          <w:sz w:val="24"/>
          <w:szCs w:val="4"/>
        </w:rPr>
      </w:pPr>
      <w:r>
        <w:rPr>
          <w:rFonts w:ascii="Aptos" w:hAnsi="Aptos"/>
          <w:noProof/>
          <w:sz w:val="24"/>
          <w:szCs w:val="4"/>
        </w:rPr>
        <w:t>il divieto di pubblicizzare beni o servizi;</w:t>
      </w:r>
    </w:p>
    <w:p w14:paraId="1F9A9CFB" w14:textId="241F4CD5" w:rsidR="00007CBE" w:rsidRDefault="00100FB9" w:rsidP="00051B47">
      <w:pPr>
        <w:spacing w:after="0" w:line="276" w:lineRule="auto"/>
        <w:jc w:val="both"/>
        <w:rPr>
          <w:rFonts w:ascii="Aptos" w:hAnsi="Aptos"/>
          <w:noProof/>
          <w:sz w:val="24"/>
          <w:szCs w:val="4"/>
        </w:rPr>
      </w:pPr>
      <w:r>
        <w:rPr>
          <w:rFonts w:ascii="Aptos" w:hAnsi="Aptos"/>
          <w:noProof/>
          <w:sz w:val="24"/>
          <w:szCs w:val="4"/>
        </w:rPr>
        <w:t>Inoltre</w:t>
      </w:r>
      <w:r w:rsidR="00AD005F">
        <w:rPr>
          <w:rFonts w:ascii="Aptos" w:hAnsi="Aptos"/>
          <w:noProof/>
          <w:sz w:val="24"/>
          <w:szCs w:val="4"/>
        </w:rPr>
        <w:t xml:space="preserve">, </w:t>
      </w:r>
      <w:r>
        <w:rPr>
          <w:rFonts w:ascii="Aptos" w:hAnsi="Aptos"/>
          <w:noProof/>
          <w:sz w:val="24"/>
          <w:szCs w:val="4"/>
        </w:rPr>
        <w:t xml:space="preserve">si applicano </w:t>
      </w:r>
      <w:r w:rsidRPr="00100FB9">
        <w:rPr>
          <w:rFonts w:ascii="Aptos" w:hAnsi="Aptos"/>
          <w:noProof/>
          <w:sz w:val="24"/>
          <w:szCs w:val="4"/>
        </w:rPr>
        <w:t>in relazione ai soli illeciti per i quali sono espressamente previste</w:t>
      </w:r>
      <w:r>
        <w:rPr>
          <w:rFonts w:ascii="Aptos" w:hAnsi="Aptos"/>
          <w:noProof/>
          <w:sz w:val="24"/>
          <w:szCs w:val="4"/>
        </w:rPr>
        <w:t xml:space="preserve">, quando </w:t>
      </w:r>
      <w:r w:rsidRPr="00A226EE">
        <w:rPr>
          <w:rFonts w:ascii="Aptos" w:hAnsi="Aptos"/>
          <w:noProof/>
          <w:sz w:val="24"/>
          <w:szCs w:val="4"/>
        </w:rPr>
        <w:t>ricorre almeno una delle seguenti condizioni</w:t>
      </w:r>
      <w:r>
        <w:rPr>
          <w:rFonts w:ascii="Aptos" w:hAnsi="Aptos"/>
          <w:noProof/>
          <w:sz w:val="24"/>
          <w:szCs w:val="4"/>
        </w:rPr>
        <w:t>:</w:t>
      </w:r>
    </w:p>
    <w:p w14:paraId="2D5E59D7" w14:textId="21E87DEB" w:rsidR="00A53DBA" w:rsidRDefault="00AD005F" w:rsidP="008A3D51">
      <w:pPr>
        <w:pStyle w:val="Paragrafoelenco"/>
        <w:numPr>
          <w:ilvl w:val="0"/>
          <w:numId w:val="12"/>
        </w:numPr>
        <w:spacing w:line="276" w:lineRule="auto"/>
        <w:ind w:left="714" w:hanging="357"/>
        <w:jc w:val="both"/>
        <w:rPr>
          <w:rFonts w:ascii="Aptos" w:hAnsi="Aptos"/>
          <w:noProof/>
          <w:sz w:val="24"/>
          <w:szCs w:val="4"/>
        </w:rPr>
      </w:pPr>
      <w:r>
        <w:rPr>
          <w:rFonts w:ascii="Aptos" w:hAnsi="Aptos"/>
          <w:noProof/>
          <w:sz w:val="24"/>
          <w:szCs w:val="4"/>
        </w:rPr>
        <w:t>l’ente ha tratto dal reato un profitto di rilevante entità e il reato è stato commesso da soggetti in posizione apicale ovvero da soggetti sottoposti all’altrui direzione quando, in questo caso, la commissione del reato è stata determinata o agevolata da gravi carenze organizzative;</w:t>
      </w:r>
    </w:p>
    <w:p w14:paraId="20359138" w14:textId="21080E7F" w:rsidR="00AD005F" w:rsidRPr="00AD005F" w:rsidRDefault="00AD005F" w:rsidP="008A3D51">
      <w:pPr>
        <w:pStyle w:val="Paragrafoelenco"/>
        <w:numPr>
          <w:ilvl w:val="0"/>
          <w:numId w:val="12"/>
        </w:numPr>
        <w:spacing w:line="276" w:lineRule="auto"/>
        <w:jc w:val="both"/>
        <w:rPr>
          <w:rFonts w:ascii="Aptos" w:hAnsi="Aptos"/>
          <w:noProof/>
          <w:sz w:val="24"/>
          <w:szCs w:val="4"/>
        </w:rPr>
      </w:pPr>
      <w:r>
        <w:rPr>
          <w:rFonts w:ascii="Aptos" w:hAnsi="Aptos"/>
          <w:noProof/>
          <w:sz w:val="24"/>
          <w:szCs w:val="4"/>
        </w:rPr>
        <w:t>in caso di reiterazione degli illeciti.</w:t>
      </w:r>
    </w:p>
    <w:p w14:paraId="1AB09B87" w14:textId="5BDDE724" w:rsidR="00D13281" w:rsidRDefault="008820CB" w:rsidP="002253AE">
      <w:pPr>
        <w:spacing w:after="0" w:line="276" w:lineRule="auto"/>
        <w:jc w:val="both"/>
        <w:rPr>
          <w:rFonts w:ascii="Aptos" w:hAnsi="Aptos"/>
          <w:noProof/>
          <w:sz w:val="24"/>
          <w:szCs w:val="4"/>
        </w:rPr>
      </w:pPr>
      <w:r>
        <w:rPr>
          <w:rFonts w:ascii="Aptos" w:hAnsi="Aptos"/>
          <w:noProof/>
          <w:sz w:val="24"/>
          <w:szCs w:val="4"/>
        </w:rPr>
        <w:t xml:space="preserve">Le sanzioni interdittive, fermo restando quanto previsto dal’articolo 25, comma 5, </w:t>
      </w:r>
      <w:r w:rsidRPr="002565F6">
        <w:rPr>
          <w:rFonts w:ascii="Aptos" w:hAnsi="Aptos"/>
          <w:b/>
          <w:bCs/>
          <w:noProof/>
          <w:sz w:val="24"/>
          <w:szCs w:val="4"/>
        </w:rPr>
        <w:t>hanno una durata non inferiore a tre mesi e non superiore a due anni</w:t>
      </w:r>
      <w:r>
        <w:rPr>
          <w:rFonts w:ascii="Aptos" w:hAnsi="Aptos"/>
          <w:noProof/>
          <w:sz w:val="24"/>
          <w:szCs w:val="4"/>
        </w:rPr>
        <w:t xml:space="preserve">. </w:t>
      </w:r>
      <w:r w:rsidR="00B964B2">
        <w:rPr>
          <w:rFonts w:ascii="Aptos" w:hAnsi="Aptos"/>
          <w:noProof/>
          <w:sz w:val="24"/>
          <w:szCs w:val="4"/>
        </w:rPr>
        <w:t xml:space="preserve">Eccezion fatta in caso si alcuni illeciti previsti dall’art. 25 comma 5 del Decreto, per i quali le </w:t>
      </w:r>
      <w:r w:rsidR="002565F6">
        <w:rPr>
          <w:rFonts w:ascii="Aptos" w:hAnsi="Aptos"/>
          <w:noProof/>
          <w:sz w:val="24"/>
          <w:szCs w:val="4"/>
        </w:rPr>
        <w:t>s</w:t>
      </w:r>
      <w:r w:rsidR="00B964B2">
        <w:rPr>
          <w:rFonts w:ascii="Aptos" w:hAnsi="Aptos"/>
          <w:noProof/>
          <w:sz w:val="24"/>
          <w:szCs w:val="4"/>
        </w:rPr>
        <w:t xml:space="preserve">anzioni interdittive possono essere applicate per una durata </w:t>
      </w:r>
      <w:r w:rsidR="00B964B2" w:rsidRPr="002565F6">
        <w:rPr>
          <w:rFonts w:ascii="Aptos" w:hAnsi="Aptos"/>
          <w:b/>
          <w:bCs/>
          <w:noProof/>
          <w:sz w:val="24"/>
          <w:szCs w:val="4"/>
        </w:rPr>
        <w:t>non inferiore a due anni e non superiore a sette anni</w:t>
      </w:r>
      <w:r w:rsidR="00B964B2">
        <w:rPr>
          <w:rFonts w:ascii="Aptos" w:hAnsi="Aptos"/>
          <w:noProof/>
          <w:sz w:val="24"/>
          <w:szCs w:val="4"/>
        </w:rPr>
        <w:t>, in caso in cui il reato sia commesso da determinati soggetti indicati nella normativa.</w:t>
      </w:r>
    </w:p>
    <w:p w14:paraId="2DCEB3AA" w14:textId="202021DD" w:rsidR="002253AE" w:rsidRDefault="002253AE" w:rsidP="00165C7F">
      <w:pPr>
        <w:spacing w:line="276" w:lineRule="auto"/>
        <w:jc w:val="both"/>
        <w:rPr>
          <w:rFonts w:ascii="Aptos" w:hAnsi="Aptos"/>
          <w:noProof/>
          <w:sz w:val="24"/>
          <w:szCs w:val="4"/>
        </w:rPr>
      </w:pPr>
      <w:r>
        <w:rPr>
          <w:rFonts w:ascii="Aptos" w:hAnsi="Aptos"/>
          <w:noProof/>
          <w:sz w:val="24"/>
          <w:szCs w:val="4"/>
        </w:rPr>
        <w:t xml:space="preserve">In particolare, </w:t>
      </w:r>
      <w:r w:rsidRPr="002565F6">
        <w:rPr>
          <w:rFonts w:ascii="Aptos" w:hAnsi="Aptos"/>
          <w:b/>
          <w:bCs/>
          <w:noProof/>
          <w:sz w:val="24"/>
          <w:szCs w:val="4"/>
        </w:rPr>
        <w:t>i)</w:t>
      </w:r>
      <w:r>
        <w:rPr>
          <w:rFonts w:ascii="Aptos" w:hAnsi="Aptos"/>
          <w:noProof/>
          <w:sz w:val="24"/>
          <w:szCs w:val="4"/>
        </w:rPr>
        <w:t xml:space="preserve"> se il reato è commesso da persone che rivestono funzioni di rappresentanza, di amministrazione o di direzione dell’ente o di una sua unità organizzativa dotata di autonomia finanziaria e funzionale nonché da persone che esercitano, anche di fatto, la gestione e il controllo dello stesso, le sanzioni interdittive si applicano per una durata </w:t>
      </w:r>
      <w:r w:rsidRPr="002565F6">
        <w:rPr>
          <w:rFonts w:ascii="Aptos" w:hAnsi="Aptos"/>
          <w:b/>
          <w:bCs/>
          <w:noProof/>
          <w:sz w:val="24"/>
          <w:szCs w:val="4"/>
        </w:rPr>
        <w:t>non inferiore a quattro anni e non superiore a sette anni</w:t>
      </w:r>
      <w:r>
        <w:rPr>
          <w:rFonts w:ascii="Aptos" w:hAnsi="Aptos"/>
          <w:noProof/>
          <w:sz w:val="24"/>
          <w:szCs w:val="4"/>
        </w:rPr>
        <w:t xml:space="preserve">; e se </w:t>
      </w:r>
      <w:r w:rsidRPr="002565F6">
        <w:rPr>
          <w:rFonts w:ascii="Aptos" w:hAnsi="Aptos"/>
          <w:b/>
          <w:bCs/>
          <w:noProof/>
          <w:sz w:val="24"/>
          <w:szCs w:val="4"/>
        </w:rPr>
        <w:t>ii)</w:t>
      </w:r>
      <w:r>
        <w:rPr>
          <w:rFonts w:ascii="Aptos" w:hAnsi="Aptos"/>
          <w:noProof/>
          <w:sz w:val="24"/>
          <w:szCs w:val="4"/>
        </w:rPr>
        <w:t xml:space="preserve"> il reato è commesso da persone sottoposte alla direzione o alla vigilanza di uno dei soggetti suddetti, le sanzioni interdittive si applicano per una durata </w:t>
      </w:r>
      <w:r w:rsidRPr="002565F6">
        <w:rPr>
          <w:rFonts w:ascii="Aptos" w:hAnsi="Aptos"/>
          <w:b/>
          <w:bCs/>
          <w:noProof/>
          <w:sz w:val="24"/>
          <w:szCs w:val="4"/>
        </w:rPr>
        <w:t>non inferiore a due anni e non superiore a quattro</w:t>
      </w:r>
      <w:r>
        <w:rPr>
          <w:rFonts w:ascii="Aptos" w:hAnsi="Aptos"/>
          <w:noProof/>
          <w:sz w:val="24"/>
          <w:szCs w:val="4"/>
        </w:rPr>
        <w:t>.</w:t>
      </w:r>
    </w:p>
    <w:p w14:paraId="3CC055FE" w14:textId="5001E6E2" w:rsidR="00165C7F" w:rsidRDefault="00703A03" w:rsidP="00165C7F">
      <w:pPr>
        <w:spacing w:line="276" w:lineRule="auto"/>
        <w:jc w:val="both"/>
        <w:rPr>
          <w:rFonts w:ascii="Aptos" w:hAnsi="Aptos"/>
          <w:noProof/>
          <w:sz w:val="24"/>
          <w:szCs w:val="4"/>
        </w:rPr>
      </w:pPr>
      <w:r>
        <w:rPr>
          <w:rFonts w:ascii="Aptos" w:hAnsi="Aptos"/>
          <w:noProof/>
          <w:sz w:val="24"/>
          <w:szCs w:val="4"/>
        </w:rPr>
        <w:t>Nel caso in cui l’ente si è efficacemente adoperato per evitare che l’attività delittuosa sia portata a c</w:t>
      </w:r>
      <w:r w:rsidR="00E35897">
        <w:rPr>
          <w:rFonts w:ascii="Aptos" w:hAnsi="Aptos"/>
          <w:noProof/>
          <w:sz w:val="24"/>
          <w:szCs w:val="4"/>
        </w:rPr>
        <w:t>o</w:t>
      </w:r>
      <w:r>
        <w:rPr>
          <w:rFonts w:ascii="Aptos" w:hAnsi="Aptos"/>
          <w:noProof/>
          <w:sz w:val="24"/>
          <w:szCs w:val="4"/>
        </w:rPr>
        <w:t xml:space="preserve">nseguenze ulteriori, per assicurare </w:t>
      </w:r>
      <w:r w:rsidRPr="00703A03">
        <w:rPr>
          <w:rFonts w:ascii="Aptos" w:hAnsi="Aptos"/>
          <w:noProof/>
          <w:sz w:val="24"/>
          <w:szCs w:val="4"/>
        </w:rPr>
        <w:t> le prove dei reati e per l'individuazione dei responsabili ovvero per il sequestro delle somme o altre utilità trasferite e ha eliminato le carenze organizzative che hanno determinato il reato mediante l'adozione e l'attuazione di modelli organizzativi idonei a prevenire reati della specie di quello verificatosi, le sanzioni interdittive hanno la durata</w:t>
      </w:r>
      <w:r>
        <w:rPr>
          <w:rFonts w:ascii="Aptos" w:hAnsi="Aptos"/>
          <w:noProof/>
          <w:sz w:val="24"/>
          <w:szCs w:val="4"/>
        </w:rPr>
        <w:t xml:space="preserve"> </w:t>
      </w:r>
      <w:r w:rsidRPr="00E35897">
        <w:rPr>
          <w:rFonts w:ascii="Aptos" w:hAnsi="Aptos"/>
          <w:b/>
          <w:bCs/>
          <w:noProof/>
          <w:sz w:val="24"/>
          <w:szCs w:val="4"/>
        </w:rPr>
        <w:t>non inferiore a tre mesi e non superiore a due anni</w:t>
      </w:r>
      <w:r w:rsidR="000A77FC">
        <w:rPr>
          <w:rFonts w:ascii="Aptos" w:hAnsi="Aptos"/>
          <w:noProof/>
          <w:sz w:val="24"/>
          <w:szCs w:val="4"/>
        </w:rPr>
        <w:t xml:space="preserve"> (art. 13 co. 2)</w:t>
      </w:r>
    </w:p>
    <w:p w14:paraId="1FD6F2C8" w14:textId="03F2CDBE" w:rsidR="00051B47" w:rsidRDefault="00051B47" w:rsidP="00165C7F">
      <w:pPr>
        <w:spacing w:line="276" w:lineRule="auto"/>
        <w:jc w:val="both"/>
        <w:rPr>
          <w:rFonts w:ascii="Aptos" w:hAnsi="Aptos"/>
          <w:noProof/>
          <w:sz w:val="24"/>
          <w:szCs w:val="4"/>
        </w:rPr>
      </w:pPr>
      <w:r w:rsidRPr="00051B47">
        <w:rPr>
          <w:rFonts w:ascii="Aptos" w:hAnsi="Aptos"/>
          <w:noProof/>
          <w:sz w:val="24"/>
          <w:szCs w:val="4"/>
        </w:rPr>
        <w:t xml:space="preserve">In luogo dell’applicazione di una misura interdittiva che comporti l’interruzione dell’attività, il Giudice può nominare un </w:t>
      </w:r>
      <w:r w:rsidRPr="00051B47">
        <w:rPr>
          <w:rFonts w:ascii="Aptos" w:hAnsi="Aptos"/>
          <w:b/>
          <w:bCs/>
          <w:noProof/>
          <w:sz w:val="24"/>
          <w:szCs w:val="4"/>
        </w:rPr>
        <w:t>commissario giudiziale</w:t>
      </w:r>
      <w:r w:rsidRPr="00051B47">
        <w:rPr>
          <w:rFonts w:ascii="Aptos" w:hAnsi="Aptos"/>
          <w:noProof/>
          <w:sz w:val="24"/>
          <w:szCs w:val="4"/>
        </w:rPr>
        <w:t xml:space="preserve"> ai sensi dell’art. 15 del D</w:t>
      </w:r>
      <w:r w:rsidR="00A431D0">
        <w:rPr>
          <w:rFonts w:ascii="Aptos" w:hAnsi="Aptos"/>
          <w:noProof/>
          <w:sz w:val="24"/>
          <w:szCs w:val="4"/>
        </w:rPr>
        <w:t>ecreto</w:t>
      </w:r>
      <w:r w:rsidRPr="00051B47">
        <w:rPr>
          <w:rFonts w:ascii="Aptos" w:hAnsi="Aptos"/>
          <w:noProof/>
          <w:sz w:val="24"/>
          <w:szCs w:val="4"/>
        </w:rPr>
        <w:t xml:space="preserve"> per un periodo pari alla durata della misura che sarebbe stata applicata, qualora l’ente oggetto del procedimento svolga un pubblico servizio la cui interruzione possa determinare un grave </w:t>
      </w:r>
      <w:r w:rsidRPr="00051B47">
        <w:rPr>
          <w:rFonts w:ascii="Aptos" w:hAnsi="Aptos"/>
          <w:noProof/>
          <w:sz w:val="24"/>
          <w:szCs w:val="4"/>
        </w:rPr>
        <w:lastRenderedPageBreak/>
        <w:t>pregiudizio per la collettività o nel caso la medesima interruzione possa provocare rilevanti ripercussioni sull’occupazione.</w:t>
      </w:r>
    </w:p>
    <w:p w14:paraId="24358272" w14:textId="583E2349" w:rsidR="00703A03" w:rsidRDefault="000A77FC" w:rsidP="000A77FC">
      <w:pPr>
        <w:spacing w:after="0" w:line="276" w:lineRule="auto"/>
        <w:jc w:val="both"/>
        <w:rPr>
          <w:rFonts w:ascii="Aptos" w:hAnsi="Aptos"/>
          <w:noProof/>
          <w:sz w:val="24"/>
          <w:szCs w:val="4"/>
        </w:rPr>
      </w:pPr>
      <w:r>
        <w:rPr>
          <w:rFonts w:ascii="Aptos" w:hAnsi="Aptos"/>
          <w:noProof/>
          <w:sz w:val="24"/>
          <w:szCs w:val="4"/>
        </w:rPr>
        <w:t xml:space="preserve">Se l’ente ha tratto dal reato </w:t>
      </w:r>
      <w:r w:rsidRPr="00A431D0">
        <w:rPr>
          <w:rFonts w:ascii="Aptos" w:hAnsi="Aptos"/>
          <w:b/>
          <w:bCs/>
          <w:noProof/>
          <w:sz w:val="24"/>
          <w:szCs w:val="4"/>
        </w:rPr>
        <w:t>un profitto di rilevante entità ed è gia stato condannato</w:t>
      </w:r>
      <w:r>
        <w:rPr>
          <w:rFonts w:ascii="Aptos" w:hAnsi="Aptos"/>
          <w:noProof/>
          <w:sz w:val="24"/>
          <w:szCs w:val="4"/>
        </w:rPr>
        <w:t xml:space="preserve">, almeno </w:t>
      </w:r>
      <w:r w:rsidRPr="00A431D0">
        <w:rPr>
          <w:rFonts w:ascii="Aptos" w:hAnsi="Aptos"/>
          <w:b/>
          <w:bCs/>
          <w:noProof/>
          <w:sz w:val="24"/>
          <w:szCs w:val="4"/>
        </w:rPr>
        <w:t>tre volte negli ultimi sette anni</w:t>
      </w:r>
      <w:r>
        <w:rPr>
          <w:rFonts w:ascii="Aptos" w:hAnsi="Aptos"/>
          <w:noProof/>
          <w:sz w:val="24"/>
          <w:szCs w:val="4"/>
        </w:rPr>
        <w:t xml:space="preserve"> può essere disposta l’</w:t>
      </w:r>
      <w:r w:rsidRPr="00A431D0">
        <w:rPr>
          <w:rFonts w:ascii="Aptos" w:hAnsi="Aptos"/>
          <w:b/>
          <w:bCs/>
          <w:noProof/>
          <w:sz w:val="24"/>
          <w:szCs w:val="4"/>
        </w:rPr>
        <w:t xml:space="preserve">interdizione definitiva </w:t>
      </w:r>
      <w:r>
        <w:rPr>
          <w:rFonts w:ascii="Aptos" w:hAnsi="Aptos"/>
          <w:noProof/>
          <w:sz w:val="24"/>
          <w:szCs w:val="4"/>
        </w:rPr>
        <w:t>dell’esercizio dell’attività.</w:t>
      </w:r>
      <w:r w:rsidR="00812AE5">
        <w:rPr>
          <w:rFonts w:ascii="Aptos" w:hAnsi="Aptos"/>
          <w:noProof/>
          <w:sz w:val="24"/>
          <w:szCs w:val="4"/>
        </w:rPr>
        <w:t xml:space="preserve"> </w:t>
      </w:r>
    </w:p>
    <w:p w14:paraId="41BA2851" w14:textId="3E226F4A" w:rsidR="00812AE5" w:rsidRDefault="00812AE5" w:rsidP="00812AE5">
      <w:pPr>
        <w:spacing w:line="276" w:lineRule="auto"/>
        <w:jc w:val="both"/>
        <w:rPr>
          <w:rFonts w:ascii="Aptos" w:hAnsi="Aptos"/>
          <w:noProof/>
          <w:sz w:val="24"/>
          <w:szCs w:val="4"/>
        </w:rPr>
      </w:pPr>
      <w:r>
        <w:rPr>
          <w:rFonts w:ascii="Aptos" w:hAnsi="Aptos"/>
          <w:noProof/>
          <w:sz w:val="24"/>
          <w:szCs w:val="4"/>
        </w:rPr>
        <w:t xml:space="preserve">L’ente può essere soggetto di sanzione del </w:t>
      </w:r>
      <w:r w:rsidRPr="008411F9">
        <w:rPr>
          <w:rFonts w:ascii="Aptos" w:hAnsi="Aptos"/>
          <w:b/>
          <w:bCs/>
          <w:noProof/>
          <w:sz w:val="24"/>
          <w:szCs w:val="4"/>
        </w:rPr>
        <w:t>divieto a contrarre con la pubblica amministrazione</w:t>
      </w:r>
      <w:r>
        <w:rPr>
          <w:rFonts w:ascii="Aptos" w:hAnsi="Aptos"/>
          <w:noProof/>
          <w:sz w:val="24"/>
          <w:szCs w:val="4"/>
        </w:rPr>
        <w:t xml:space="preserve"> ovvero del divieto di </w:t>
      </w:r>
      <w:r w:rsidRPr="008411F9">
        <w:rPr>
          <w:rFonts w:ascii="Aptos" w:hAnsi="Aptos"/>
          <w:b/>
          <w:bCs/>
          <w:noProof/>
          <w:sz w:val="24"/>
          <w:szCs w:val="4"/>
        </w:rPr>
        <w:t>pubblicizzare beni o servizi</w:t>
      </w:r>
      <w:r>
        <w:rPr>
          <w:rFonts w:ascii="Aptos" w:hAnsi="Aptos"/>
          <w:noProof/>
          <w:sz w:val="24"/>
          <w:szCs w:val="4"/>
        </w:rPr>
        <w:t xml:space="preserve"> quando è già stato condannato all</w:t>
      </w:r>
      <w:r w:rsidR="000915B1">
        <w:rPr>
          <w:rFonts w:ascii="Aptos" w:hAnsi="Aptos"/>
          <w:noProof/>
          <w:sz w:val="24"/>
          <w:szCs w:val="4"/>
        </w:rPr>
        <w:t>a</w:t>
      </w:r>
      <w:r>
        <w:rPr>
          <w:rFonts w:ascii="Aptos" w:hAnsi="Aptos"/>
          <w:noProof/>
          <w:sz w:val="24"/>
          <w:szCs w:val="4"/>
        </w:rPr>
        <w:t xml:space="preserve"> stessa sanzione </w:t>
      </w:r>
      <w:r w:rsidRPr="008411F9">
        <w:rPr>
          <w:rFonts w:ascii="Aptos" w:hAnsi="Aptos"/>
          <w:b/>
          <w:bCs/>
          <w:noProof/>
          <w:sz w:val="24"/>
          <w:szCs w:val="4"/>
        </w:rPr>
        <w:t>almeno tre volte negli ultimi sette anni</w:t>
      </w:r>
      <w:r>
        <w:rPr>
          <w:rFonts w:ascii="Aptos" w:hAnsi="Aptos"/>
          <w:noProof/>
          <w:sz w:val="24"/>
          <w:szCs w:val="4"/>
        </w:rPr>
        <w:t xml:space="preserve">. </w:t>
      </w:r>
    </w:p>
    <w:p w14:paraId="5C3C3FA4" w14:textId="2643ADF8" w:rsidR="00051B47" w:rsidRDefault="00051B47" w:rsidP="00051B47">
      <w:pPr>
        <w:spacing w:after="0" w:line="276" w:lineRule="auto"/>
        <w:jc w:val="both"/>
        <w:rPr>
          <w:rFonts w:ascii="Aptos" w:hAnsi="Aptos"/>
          <w:noProof/>
          <w:sz w:val="24"/>
          <w:szCs w:val="4"/>
        </w:rPr>
      </w:pPr>
      <w:r>
        <w:rPr>
          <w:rFonts w:ascii="Aptos" w:hAnsi="Aptos"/>
          <w:noProof/>
          <w:sz w:val="24"/>
          <w:szCs w:val="4"/>
        </w:rPr>
        <w:t xml:space="preserve">Le sanzioni interdittive </w:t>
      </w:r>
      <w:r w:rsidRPr="001E30DC">
        <w:rPr>
          <w:rFonts w:ascii="Aptos" w:hAnsi="Aptos"/>
          <w:b/>
          <w:bCs/>
          <w:noProof/>
          <w:sz w:val="24"/>
          <w:szCs w:val="4"/>
        </w:rPr>
        <w:t>non si applicano</w:t>
      </w:r>
      <w:r>
        <w:rPr>
          <w:rFonts w:ascii="Aptos" w:hAnsi="Aptos"/>
          <w:noProof/>
          <w:sz w:val="24"/>
          <w:szCs w:val="4"/>
        </w:rPr>
        <w:t xml:space="preserve"> in determinati casi previsti dall’art. 17 del Decreto. Infatti, non si applicano quando, prima della dichiarazione di apertura del dibattimento di primo grado, concorrono le seguenti condizioni:</w:t>
      </w:r>
    </w:p>
    <w:p w14:paraId="307BC271" w14:textId="7D69EB29" w:rsidR="002B069A" w:rsidRDefault="002B069A" w:rsidP="008A3D51">
      <w:pPr>
        <w:pStyle w:val="Paragrafoelenco"/>
        <w:numPr>
          <w:ilvl w:val="0"/>
          <w:numId w:val="14"/>
        </w:numPr>
        <w:spacing w:after="0" w:line="276" w:lineRule="auto"/>
        <w:jc w:val="both"/>
        <w:rPr>
          <w:rFonts w:ascii="Aptos" w:hAnsi="Aptos"/>
          <w:noProof/>
          <w:sz w:val="24"/>
          <w:szCs w:val="4"/>
        </w:rPr>
      </w:pPr>
      <w:r w:rsidRPr="002B069A">
        <w:rPr>
          <w:rFonts w:ascii="Aptos" w:hAnsi="Aptos"/>
          <w:noProof/>
          <w:sz w:val="24"/>
          <w:szCs w:val="4"/>
        </w:rPr>
        <w:t>l'ente ha risarcito integralmente il danno e ha eliminato le conseguenze dannose o pericolose del reato ovvero si è comunque efficacemente adoperato in tal senso;</w:t>
      </w:r>
    </w:p>
    <w:p w14:paraId="46347B63" w14:textId="0E528E2F" w:rsidR="002B069A" w:rsidRDefault="002B069A" w:rsidP="008A3D51">
      <w:pPr>
        <w:pStyle w:val="Paragrafoelenco"/>
        <w:numPr>
          <w:ilvl w:val="0"/>
          <w:numId w:val="14"/>
        </w:numPr>
        <w:spacing w:after="0" w:line="276" w:lineRule="auto"/>
        <w:jc w:val="both"/>
        <w:rPr>
          <w:rFonts w:ascii="Aptos" w:hAnsi="Aptos"/>
          <w:noProof/>
          <w:sz w:val="24"/>
          <w:szCs w:val="4"/>
        </w:rPr>
      </w:pPr>
      <w:r w:rsidRPr="002B069A">
        <w:rPr>
          <w:rFonts w:ascii="Aptos" w:hAnsi="Aptos"/>
          <w:noProof/>
          <w:sz w:val="24"/>
          <w:szCs w:val="4"/>
        </w:rPr>
        <w:t>l'ente ha eliminato le carenze organizzative che hanno determinato il reato mediante l'adozione e l'attuazione di modelli organizzativi idonei a prevenire reati della specie di quello verificatosi;</w:t>
      </w:r>
    </w:p>
    <w:p w14:paraId="039991DB" w14:textId="3F35A9E2" w:rsidR="002B069A" w:rsidRDefault="002B069A" w:rsidP="008A3D51">
      <w:pPr>
        <w:pStyle w:val="Paragrafoelenco"/>
        <w:numPr>
          <w:ilvl w:val="0"/>
          <w:numId w:val="14"/>
        </w:numPr>
        <w:spacing w:after="0" w:line="276" w:lineRule="auto"/>
        <w:jc w:val="both"/>
        <w:rPr>
          <w:rFonts w:ascii="Aptos" w:hAnsi="Aptos"/>
          <w:noProof/>
          <w:sz w:val="24"/>
          <w:szCs w:val="4"/>
        </w:rPr>
      </w:pPr>
      <w:r w:rsidRPr="002B069A">
        <w:rPr>
          <w:rFonts w:ascii="Aptos" w:hAnsi="Aptos"/>
          <w:noProof/>
          <w:sz w:val="24"/>
          <w:szCs w:val="4"/>
        </w:rPr>
        <w:t>l'ente ha messo a disposizione il profitto conseguito ai fini della confisca.</w:t>
      </w:r>
    </w:p>
    <w:p w14:paraId="74ED6569" w14:textId="5EC97510" w:rsidR="00AF19F0" w:rsidRDefault="00AF19F0" w:rsidP="00B95CA2">
      <w:pPr>
        <w:spacing w:line="276" w:lineRule="auto"/>
        <w:jc w:val="both"/>
        <w:rPr>
          <w:rFonts w:ascii="Aptos" w:hAnsi="Aptos"/>
          <w:noProof/>
          <w:sz w:val="24"/>
          <w:szCs w:val="4"/>
        </w:rPr>
      </w:pPr>
      <w:r w:rsidRPr="00AF19F0">
        <w:rPr>
          <w:rFonts w:ascii="Aptos" w:hAnsi="Aptos"/>
          <w:noProof/>
          <w:sz w:val="24"/>
          <w:szCs w:val="4"/>
        </w:rPr>
        <w:t xml:space="preserve">In ogni caso, le sanzioni interdittive </w:t>
      </w:r>
      <w:r w:rsidRPr="001E30DC">
        <w:rPr>
          <w:rFonts w:ascii="Aptos" w:hAnsi="Aptos"/>
          <w:b/>
          <w:bCs/>
          <w:noProof/>
          <w:sz w:val="24"/>
          <w:szCs w:val="4"/>
        </w:rPr>
        <w:t>non possono essere applicate quando pregiudicano la continuità dell'attività</w:t>
      </w:r>
      <w:r w:rsidRPr="00AF19F0">
        <w:rPr>
          <w:rFonts w:ascii="Aptos" w:hAnsi="Aptos"/>
          <w:noProof/>
          <w:sz w:val="24"/>
          <w:szCs w:val="4"/>
        </w:rPr>
        <w:t xml:space="preserve"> svolta in stabilimenti industriali o parti di essi dichiarati di interesse strategico nazionale ai sensi dell'articolo 1 del decreto-legge 3 dicembre 2012, n. 207, convertito, con modificazioni, dalla legge 24 dicembre 2012, n. 231, se l'ente ha eliminato le carenze organizzative che hanno determinato il reato mediante l'adozione e l'attuazione di modelli organizzativi idonei a prevenire reati della specie di quello verificatosi. Il modello organizzativo si considera sempre idoneo a prevenire reati della specie di quello verificatosi quando nell'ambito della procedura di riconoscimento dell'interesse strategico nazionale sono stati adottati provvedimenti diretti a realizzare, anche attraverso l'adozione di modelli organizzativi, il necessario bilanciamento tra le esigenze di continuità dell'attività produttiva e di salvaguardia dell'occupazione e la tutela della sicurezza sul luogo di lavoro, della salute, dell'ambiente e degli altri eventuali beni giuridici lesi dagli illeciti commessi</w:t>
      </w:r>
      <w:r>
        <w:rPr>
          <w:rFonts w:ascii="Aptos" w:hAnsi="Aptos"/>
          <w:noProof/>
          <w:sz w:val="24"/>
          <w:szCs w:val="4"/>
        </w:rPr>
        <w:t>.</w:t>
      </w:r>
    </w:p>
    <w:p w14:paraId="621F828D" w14:textId="6DE04073" w:rsidR="00D278EE" w:rsidRPr="001605C0" w:rsidRDefault="00B95CA2" w:rsidP="0004795D">
      <w:pPr>
        <w:spacing w:after="0" w:line="276" w:lineRule="auto"/>
        <w:jc w:val="both"/>
        <w:rPr>
          <w:rFonts w:ascii="Aptos" w:hAnsi="Aptos"/>
          <w:noProof/>
          <w:sz w:val="24"/>
          <w:szCs w:val="4"/>
        </w:rPr>
      </w:pPr>
      <w:r w:rsidRPr="001605C0">
        <w:rPr>
          <w:rFonts w:ascii="Aptos" w:hAnsi="Aptos"/>
          <w:noProof/>
          <w:sz w:val="24"/>
          <w:szCs w:val="4"/>
        </w:rPr>
        <w:t>L’art. 23 del Decreto sancisce che</w:t>
      </w:r>
      <w:r w:rsidR="00D278EE" w:rsidRPr="001605C0">
        <w:rPr>
          <w:rFonts w:ascii="Aptos" w:hAnsi="Aptos"/>
          <w:noProof/>
          <w:sz w:val="24"/>
          <w:szCs w:val="4"/>
        </w:rPr>
        <w:t xml:space="preserve"> </w:t>
      </w:r>
      <w:r w:rsidR="00D278EE" w:rsidRPr="00907162">
        <w:rPr>
          <w:rFonts w:ascii="Aptos" w:hAnsi="Aptos"/>
          <w:b/>
          <w:bCs/>
          <w:noProof/>
          <w:sz w:val="24"/>
          <w:szCs w:val="4"/>
        </w:rPr>
        <w:t>si è puniti con la reclusione da sei mesi a tre anni</w:t>
      </w:r>
      <w:r w:rsidR="00D278EE" w:rsidRPr="001605C0">
        <w:rPr>
          <w:rFonts w:ascii="Aptos" w:hAnsi="Aptos"/>
          <w:noProof/>
          <w:sz w:val="24"/>
          <w:szCs w:val="4"/>
        </w:rPr>
        <w:t xml:space="preserve"> nel caso in cui, chiunque, nello svolgimento dell’attività dell’Ente a cui è stata applicata una sanzione o una misura cautelare interdittiva trasgredisce agli obblighi o ai divieti inerenti tali sanzioni o misure. </w:t>
      </w:r>
    </w:p>
    <w:p w14:paraId="7F5954C2" w14:textId="6B3FC46B" w:rsidR="00D278EE" w:rsidRPr="001605C0" w:rsidRDefault="00D278EE" w:rsidP="00D278EE">
      <w:pPr>
        <w:spacing w:after="0" w:line="276" w:lineRule="auto"/>
        <w:jc w:val="both"/>
        <w:rPr>
          <w:rFonts w:ascii="Aptos" w:hAnsi="Aptos"/>
          <w:noProof/>
          <w:sz w:val="24"/>
          <w:szCs w:val="4"/>
        </w:rPr>
      </w:pPr>
      <w:r w:rsidRPr="001605C0">
        <w:rPr>
          <w:rFonts w:ascii="Aptos" w:hAnsi="Aptos"/>
          <w:noProof/>
          <w:sz w:val="24"/>
          <w:szCs w:val="4"/>
        </w:rPr>
        <w:t xml:space="preserve">Nel caso di cui sopra, si applica la sanzione amministrativa, nei confornti dell’ente che ne ha tratto vantaggio </w:t>
      </w:r>
      <w:r w:rsidR="00555226" w:rsidRPr="001605C0">
        <w:rPr>
          <w:rFonts w:ascii="Aptos" w:hAnsi="Aptos"/>
          <w:noProof/>
          <w:sz w:val="24"/>
          <w:szCs w:val="4"/>
        </w:rPr>
        <w:t xml:space="preserve">o interesse, </w:t>
      </w:r>
      <w:r w:rsidR="00555226" w:rsidRPr="00907162">
        <w:rPr>
          <w:rFonts w:ascii="Aptos" w:hAnsi="Aptos"/>
          <w:b/>
          <w:bCs/>
          <w:noProof/>
          <w:sz w:val="24"/>
          <w:szCs w:val="4"/>
        </w:rPr>
        <w:t>da duecento a seicento quote e la confisca del profitto a norma dell’art. 19 del Decreto</w:t>
      </w:r>
      <w:r w:rsidR="00555226" w:rsidRPr="001605C0">
        <w:rPr>
          <w:rFonts w:ascii="Aptos" w:hAnsi="Aptos"/>
          <w:noProof/>
          <w:sz w:val="24"/>
          <w:szCs w:val="4"/>
        </w:rPr>
        <w:t>. Quest’ultimo sancisce che nei confronti dell’Ente è sempre disposta, con la sentenza di condanna, la confisca del prezzo o del profitto del reato, salvo che per la parte che pu</w:t>
      </w:r>
      <w:r w:rsidR="00FE3729" w:rsidRPr="001605C0">
        <w:rPr>
          <w:rFonts w:ascii="Aptos" w:hAnsi="Aptos"/>
          <w:noProof/>
          <w:sz w:val="24"/>
          <w:szCs w:val="4"/>
        </w:rPr>
        <w:t>ò</w:t>
      </w:r>
      <w:r w:rsidR="00555226" w:rsidRPr="001605C0">
        <w:rPr>
          <w:rFonts w:ascii="Aptos" w:hAnsi="Aptos"/>
          <w:noProof/>
          <w:sz w:val="24"/>
          <w:szCs w:val="4"/>
        </w:rPr>
        <w:t xml:space="preserve"> essere restituita al danneggiato.</w:t>
      </w:r>
      <w:r w:rsidR="007C4A5A" w:rsidRPr="001605C0">
        <w:rPr>
          <w:rFonts w:ascii="Aptos" w:hAnsi="Aptos"/>
          <w:noProof/>
          <w:sz w:val="24"/>
          <w:szCs w:val="4"/>
        </w:rPr>
        <w:t xml:space="preserve"> Inoltre, sono fatti salvi i diritti acquisiti dai terzi in buona fede.</w:t>
      </w:r>
    </w:p>
    <w:p w14:paraId="010368EF" w14:textId="529836B5" w:rsidR="007C4A5A" w:rsidRDefault="00DA3A7C" w:rsidP="006E2918">
      <w:pPr>
        <w:spacing w:line="276" w:lineRule="auto"/>
        <w:jc w:val="both"/>
        <w:rPr>
          <w:rFonts w:ascii="Aptos" w:hAnsi="Aptos"/>
          <w:noProof/>
          <w:sz w:val="24"/>
          <w:szCs w:val="4"/>
        </w:rPr>
      </w:pPr>
      <w:r w:rsidRPr="00DA3A7C">
        <w:rPr>
          <w:rFonts w:ascii="Aptos" w:hAnsi="Aptos"/>
          <w:noProof/>
          <w:sz w:val="24"/>
          <w:szCs w:val="4"/>
        </w:rPr>
        <w:lastRenderedPageBreak/>
        <w:t>Quando la confisca abbia ad oggetto stabilimenti industriali o parti di essi che siano stati dichiarati di interesse strategico nazionale ai sensi dell'articolo 1 del decreto-legge 3 dicembre 2012, n. 207, convertito, con modificazioni, dalla legge 24 dicembre 2012, n. 231, ovvero impianti o infrastrutture necessari ad assicurarne la continuità produttiva, si applica l'articolo 104 bis, commi 1-septies, 1-octies, 1-novies e 1-decies, delle norme di attuazione, di coordinamento e transitorie del codice di procedura penale, di cui al decreto legislativo 28 luglio 1989, n. 271</w:t>
      </w:r>
      <w:r>
        <w:rPr>
          <w:rFonts w:ascii="Aptos" w:hAnsi="Aptos"/>
          <w:noProof/>
          <w:sz w:val="24"/>
          <w:szCs w:val="4"/>
        </w:rPr>
        <w:t>.</w:t>
      </w:r>
    </w:p>
    <w:p w14:paraId="50EE86ED" w14:textId="7F7F96DE" w:rsidR="00627838" w:rsidRDefault="00627838" w:rsidP="005E2917">
      <w:pPr>
        <w:spacing w:after="0" w:line="276" w:lineRule="auto"/>
        <w:jc w:val="both"/>
        <w:rPr>
          <w:rFonts w:ascii="Aptos" w:hAnsi="Aptos"/>
          <w:noProof/>
          <w:sz w:val="24"/>
          <w:szCs w:val="4"/>
        </w:rPr>
      </w:pPr>
      <w:r>
        <w:rPr>
          <w:rFonts w:ascii="Aptos" w:hAnsi="Aptos"/>
          <w:noProof/>
          <w:sz w:val="24"/>
          <w:szCs w:val="4"/>
        </w:rPr>
        <w:t xml:space="preserve">La </w:t>
      </w:r>
      <w:r w:rsidRPr="00735263">
        <w:rPr>
          <w:rFonts w:ascii="Aptos" w:hAnsi="Aptos"/>
          <w:b/>
          <w:bCs/>
          <w:noProof/>
          <w:sz w:val="24"/>
          <w:szCs w:val="4"/>
        </w:rPr>
        <w:t>pubblicazione della sentenza di condanna</w:t>
      </w:r>
      <w:r>
        <w:rPr>
          <w:rFonts w:ascii="Aptos" w:hAnsi="Aptos"/>
          <w:noProof/>
          <w:sz w:val="24"/>
          <w:szCs w:val="4"/>
        </w:rPr>
        <w:t xml:space="preserve"> può essere disposta quando nei confronti dell’Ente viene applicata una sanzione interdittiva. La sentenza è pubblicata mediante affissione nel Comune ove è stata pronunciata, in quello ove il delitto fu commesso, in quello ove il condannato aveva l’ultima residenza e nel Comune ove l’ente ha la sede principale.</w:t>
      </w:r>
    </w:p>
    <w:p w14:paraId="00BF0AD7" w14:textId="4FC96FB9" w:rsidR="005E2917" w:rsidRDefault="005E2917" w:rsidP="002C5822">
      <w:pPr>
        <w:spacing w:line="276" w:lineRule="auto"/>
        <w:jc w:val="both"/>
        <w:rPr>
          <w:rFonts w:ascii="Aptos" w:hAnsi="Aptos"/>
          <w:noProof/>
          <w:sz w:val="24"/>
          <w:szCs w:val="4"/>
        </w:rPr>
      </w:pPr>
      <w:r>
        <w:rPr>
          <w:rFonts w:ascii="Aptos" w:hAnsi="Aptos"/>
          <w:noProof/>
          <w:sz w:val="24"/>
          <w:szCs w:val="4"/>
        </w:rPr>
        <w:t>La pubblicazione della sentenza è eseguita, a cura della cancelleria del giudice, a spese dell’</w:t>
      </w:r>
      <w:r w:rsidR="000648BE">
        <w:rPr>
          <w:rFonts w:ascii="Aptos" w:hAnsi="Aptos"/>
          <w:noProof/>
          <w:sz w:val="24"/>
          <w:szCs w:val="4"/>
        </w:rPr>
        <w:t>E</w:t>
      </w:r>
      <w:r>
        <w:rPr>
          <w:rFonts w:ascii="Aptos" w:hAnsi="Aptos"/>
          <w:noProof/>
          <w:sz w:val="24"/>
          <w:szCs w:val="4"/>
        </w:rPr>
        <w:t>nte.</w:t>
      </w:r>
      <w:r w:rsidR="000648BE">
        <w:rPr>
          <w:rFonts w:ascii="Aptos" w:hAnsi="Aptos"/>
          <w:noProof/>
          <w:sz w:val="24"/>
          <w:szCs w:val="4"/>
        </w:rPr>
        <w:t xml:space="preserve"> </w:t>
      </w:r>
    </w:p>
    <w:p w14:paraId="2663F9BB" w14:textId="50DDA046" w:rsidR="002C5822" w:rsidRDefault="002C5822" w:rsidP="002C5822">
      <w:pPr>
        <w:spacing w:line="276" w:lineRule="auto"/>
        <w:jc w:val="both"/>
        <w:rPr>
          <w:rFonts w:ascii="Aptos" w:hAnsi="Aptos"/>
          <w:noProof/>
          <w:sz w:val="24"/>
          <w:szCs w:val="4"/>
        </w:rPr>
      </w:pPr>
      <w:r>
        <w:rPr>
          <w:rFonts w:ascii="Aptos" w:hAnsi="Aptos"/>
          <w:noProof/>
          <w:sz w:val="24"/>
          <w:szCs w:val="4"/>
        </w:rPr>
        <w:t xml:space="preserve">Nel caso in cui l’Ente, già condannato in via definitiva almeno una volta per un illecito dipendente da reato, ne commette un altro nei cinque anni successivi alla condanna definitiva, si ha </w:t>
      </w:r>
      <w:r w:rsidRPr="002C5822">
        <w:rPr>
          <w:rFonts w:ascii="Aptos" w:hAnsi="Aptos"/>
          <w:b/>
          <w:bCs/>
          <w:noProof/>
          <w:sz w:val="24"/>
          <w:szCs w:val="4"/>
        </w:rPr>
        <w:t>reiterazione</w:t>
      </w:r>
      <w:r>
        <w:rPr>
          <w:rFonts w:ascii="Aptos" w:hAnsi="Aptos"/>
          <w:noProof/>
          <w:sz w:val="24"/>
          <w:szCs w:val="4"/>
        </w:rPr>
        <w:t>.</w:t>
      </w:r>
    </w:p>
    <w:p w14:paraId="4362CDC2" w14:textId="75E47567" w:rsidR="002C5822" w:rsidRDefault="002C5822" w:rsidP="002C5822">
      <w:pPr>
        <w:spacing w:after="0" w:line="276" w:lineRule="auto"/>
        <w:jc w:val="both"/>
        <w:rPr>
          <w:rFonts w:ascii="Aptos" w:hAnsi="Aptos"/>
          <w:noProof/>
          <w:sz w:val="24"/>
          <w:szCs w:val="4"/>
        </w:rPr>
      </w:pPr>
      <w:r w:rsidRPr="002C5822">
        <w:rPr>
          <w:rFonts w:ascii="Aptos" w:hAnsi="Aptos"/>
          <w:noProof/>
          <w:sz w:val="24"/>
          <w:szCs w:val="4"/>
        </w:rPr>
        <w:t xml:space="preserve">Quando l'ente è responsabile in relazione ad una </w:t>
      </w:r>
      <w:r w:rsidRPr="00B9748D">
        <w:rPr>
          <w:rFonts w:ascii="Aptos" w:hAnsi="Aptos"/>
          <w:b/>
          <w:bCs/>
          <w:noProof/>
          <w:sz w:val="24"/>
          <w:szCs w:val="4"/>
        </w:rPr>
        <w:t>pluralità di reati commessi</w:t>
      </w:r>
      <w:r w:rsidRPr="002C5822">
        <w:rPr>
          <w:rFonts w:ascii="Aptos" w:hAnsi="Aptos"/>
          <w:noProof/>
          <w:sz w:val="24"/>
          <w:szCs w:val="4"/>
        </w:rPr>
        <w:t xml:space="preserve"> con una unica azione od omissione ovvero commessi nello svolgimento di una medesima attività e prima che per uno di essi sia stata pronunciata sentenza anche non definitiva, </w:t>
      </w:r>
      <w:r w:rsidRPr="00B9748D">
        <w:rPr>
          <w:rFonts w:ascii="Aptos" w:hAnsi="Aptos"/>
          <w:b/>
          <w:bCs/>
          <w:noProof/>
          <w:sz w:val="24"/>
          <w:szCs w:val="4"/>
        </w:rPr>
        <w:t>si applica la sanzione pecuniaria prevista per l'illecito più grave aumentata fino al triplo</w:t>
      </w:r>
      <w:r w:rsidRPr="002C5822">
        <w:rPr>
          <w:rFonts w:ascii="Aptos" w:hAnsi="Aptos"/>
          <w:noProof/>
          <w:sz w:val="24"/>
          <w:szCs w:val="4"/>
        </w:rPr>
        <w:t>. Per effetto di detto aumento, l'ammontare della sanzione pecuniaria non può comunque essere superiore alla somma delle sanzioni applicabili per ciascun illecito.</w:t>
      </w:r>
    </w:p>
    <w:p w14:paraId="2CBA5F6F" w14:textId="56C3D8B5" w:rsidR="002C5822" w:rsidRDefault="002C5822" w:rsidP="001605C0">
      <w:pPr>
        <w:spacing w:after="0" w:line="276" w:lineRule="auto"/>
        <w:jc w:val="both"/>
        <w:rPr>
          <w:rFonts w:ascii="Aptos" w:hAnsi="Aptos"/>
          <w:noProof/>
          <w:sz w:val="24"/>
          <w:szCs w:val="4"/>
        </w:rPr>
      </w:pPr>
      <w:r>
        <w:rPr>
          <w:rFonts w:ascii="Aptos" w:hAnsi="Aptos"/>
          <w:noProof/>
          <w:sz w:val="24"/>
          <w:szCs w:val="4"/>
        </w:rPr>
        <w:t xml:space="preserve">Nei casi sopra previsti, </w:t>
      </w:r>
      <w:r w:rsidRPr="002C5822">
        <w:rPr>
          <w:rFonts w:ascii="Aptos" w:hAnsi="Aptos"/>
          <w:noProof/>
          <w:sz w:val="24"/>
          <w:szCs w:val="4"/>
        </w:rPr>
        <w:t xml:space="preserve">quando in relazione a uno o più degli illeciti ricorrono le condizioni per l'applicazione delle sanzioni interdittive, </w:t>
      </w:r>
      <w:r w:rsidRPr="00B9748D">
        <w:rPr>
          <w:rFonts w:ascii="Aptos" w:hAnsi="Aptos"/>
          <w:b/>
          <w:bCs/>
          <w:noProof/>
          <w:sz w:val="24"/>
          <w:szCs w:val="4"/>
        </w:rPr>
        <w:t>si applica quella prevista per l'illecito più grave</w:t>
      </w:r>
      <w:r w:rsidRPr="002C5822">
        <w:rPr>
          <w:rFonts w:ascii="Aptos" w:hAnsi="Aptos"/>
          <w:noProof/>
          <w:sz w:val="24"/>
          <w:szCs w:val="4"/>
        </w:rPr>
        <w:t>.</w:t>
      </w:r>
    </w:p>
    <w:p w14:paraId="33C4E94C" w14:textId="77777777" w:rsidR="002C5822" w:rsidRDefault="002C5822" w:rsidP="001605C0">
      <w:pPr>
        <w:spacing w:after="0" w:line="276" w:lineRule="auto"/>
        <w:jc w:val="both"/>
        <w:rPr>
          <w:rFonts w:ascii="Aptos" w:hAnsi="Aptos"/>
          <w:noProof/>
          <w:sz w:val="24"/>
          <w:szCs w:val="4"/>
        </w:rPr>
      </w:pPr>
    </w:p>
    <w:p w14:paraId="60895A88" w14:textId="018CDF82" w:rsidR="002C5822" w:rsidRPr="00034719" w:rsidRDefault="00034719" w:rsidP="008A3D51">
      <w:pPr>
        <w:pStyle w:val="Paragrafoelenco"/>
        <w:numPr>
          <w:ilvl w:val="1"/>
          <w:numId w:val="3"/>
        </w:numPr>
        <w:spacing w:line="276" w:lineRule="auto"/>
        <w:jc w:val="both"/>
        <w:rPr>
          <w:rFonts w:ascii="Aptos" w:hAnsi="Aptos"/>
          <w:noProof/>
          <w:sz w:val="24"/>
          <w:szCs w:val="4"/>
        </w:rPr>
      </w:pPr>
      <w:r w:rsidRPr="00034719">
        <w:rPr>
          <w:rFonts w:ascii="Aptos" w:hAnsi="Aptos"/>
          <w:b/>
          <w:bCs/>
          <w:noProof/>
          <w:sz w:val="32"/>
          <w:szCs w:val="8"/>
        </w:rPr>
        <w:t xml:space="preserve">Le </w:t>
      </w:r>
      <w:r>
        <w:rPr>
          <w:rFonts w:ascii="Aptos" w:hAnsi="Aptos"/>
          <w:b/>
          <w:bCs/>
          <w:noProof/>
          <w:sz w:val="32"/>
          <w:szCs w:val="8"/>
        </w:rPr>
        <w:t>condizioni esimenti dalla responsabilità amministrativa</w:t>
      </w:r>
    </w:p>
    <w:p w14:paraId="13BDD59A" w14:textId="1F37256B" w:rsidR="005E2917" w:rsidRDefault="00034719" w:rsidP="00034719">
      <w:pPr>
        <w:spacing w:after="0" w:line="276" w:lineRule="auto"/>
        <w:jc w:val="both"/>
        <w:rPr>
          <w:rFonts w:ascii="Aptos" w:hAnsi="Aptos"/>
          <w:noProof/>
          <w:sz w:val="24"/>
          <w:szCs w:val="4"/>
        </w:rPr>
      </w:pPr>
      <w:r>
        <w:rPr>
          <w:rFonts w:ascii="Aptos" w:hAnsi="Aptos"/>
          <w:noProof/>
          <w:sz w:val="24"/>
          <w:szCs w:val="4"/>
        </w:rPr>
        <w:t xml:space="preserve">Sono previste forme specifiche di </w:t>
      </w:r>
      <w:r w:rsidRPr="00A50470">
        <w:rPr>
          <w:rFonts w:ascii="Aptos" w:hAnsi="Aptos"/>
          <w:b/>
          <w:bCs/>
          <w:noProof/>
          <w:sz w:val="24"/>
          <w:szCs w:val="4"/>
        </w:rPr>
        <w:t>esonero</w:t>
      </w:r>
      <w:r>
        <w:rPr>
          <w:rFonts w:ascii="Aptos" w:hAnsi="Aptos"/>
          <w:noProof/>
          <w:sz w:val="24"/>
          <w:szCs w:val="4"/>
        </w:rPr>
        <w:t xml:space="preserve"> </w:t>
      </w:r>
      <w:r w:rsidRPr="00A50470">
        <w:rPr>
          <w:rFonts w:ascii="Aptos" w:hAnsi="Aptos"/>
          <w:b/>
          <w:bCs/>
          <w:noProof/>
          <w:sz w:val="24"/>
          <w:szCs w:val="4"/>
        </w:rPr>
        <w:t>dalla responsabilità amministrativa</w:t>
      </w:r>
      <w:r>
        <w:rPr>
          <w:rFonts w:ascii="Aptos" w:hAnsi="Aptos"/>
          <w:noProof/>
          <w:sz w:val="24"/>
          <w:szCs w:val="4"/>
        </w:rPr>
        <w:t xml:space="preserve"> dell’Ente, sia nei casi in cui il reato sia stato commesso da soggetti in posizione apicale, sia da soggetti sottoposti all’altrui direzione.</w:t>
      </w:r>
    </w:p>
    <w:p w14:paraId="79C8E7CE" w14:textId="0492215F" w:rsidR="00034719" w:rsidRDefault="00034719" w:rsidP="00034719">
      <w:pPr>
        <w:spacing w:after="0" w:line="276" w:lineRule="auto"/>
        <w:jc w:val="both"/>
        <w:rPr>
          <w:rFonts w:ascii="Aptos" w:hAnsi="Aptos"/>
          <w:noProof/>
          <w:sz w:val="24"/>
          <w:szCs w:val="4"/>
        </w:rPr>
      </w:pPr>
      <w:r>
        <w:rPr>
          <w:rFonts w:ascii="Aptos" w:hAnsi="Aptos"/>
          <w:noProof/>
          <w:sz w:val="24"/>
          <w:szCs w:val="4"/>
        </w:rPr>
        <w:t>In particolare, l’art. 6</w:t>
      </w:r>
      <w:r w:rsidR="003C2B74">
        <w:rPr>
          <w:rFonts w:ascii="Aptos" w:hAnsi="Aptos"/>
          <w:noProof/>
          <w:sz w:val="24"/>
          <w:szCs w:val="4"/>
        </w:rPr>
        <w:t xml:space="preserve"> del Decreto</w:t>
      </w:r>
      <w:r>
        <w:rPr>
          <w:rFonts w:ascii="Aptos" w:hAnsi="Aptos"/>
          <w:noProof/>
          <w:sz w:val="24"/>
          <w:szCs w:val="4"/>
        </w:rPr>
        <w:t xml:space="preserve"> </w:t>
      </w:r>
      <w:r w:rsidR="00F1798E">
        <w:rPr>
          <w:rFonts w:ascii="Aptos" w:hAnsi="Aptos"/>
          <w:noProof/>
          <w:sz w:val="24"/>
          <w:szCs w:val="4"/>
        </w:rPr>
        <w:t>sancisce che, in relazione ai reati commessi da soggetti in posizione apicale, l’ente non risponde se prov</w:t>
      </w:r>
      <w:r w:rsidR="00A50470">
        <w:rPr>
          <w:rFonts w:ascii="Aptos" w:hAnsi="Aptos"/>
          <w:noProof/>
          <w:sz w:val="24"/>
          <w:szCs w:val="4"/>
        </w:rPr>
        <w:t>a</w:t>
      </w:r>
      <w:r w:rsidR="00F1798E">
        <w:rPr>
          <w:rFonts w:ascii="Aptos" w:hAnsi="Aptos"/>
          <w:noProof/>
          <w:sz w:val="24"/>
          <w:szCs w:val="4"/>
        </w:rPr>
        <w:t xml:space="preserve"> che:</w:t>
      </w:r>
    </w:p>
    <w:p w14:paraId="7C6AD89B" w14:textId="19CBDFC4" w:rsidR="00F1798E" w:rsidRDefault="00F1798E" w:rsidP="008A3D51">
      <w:pPr>
        <w:pStyle w:val="Paragrafoelenco"/>
        <w:numPr>
          <w:ilvl w:val="0"/>
          <w:numId w:val="16"/>
        </w:numPr>
        <w:spacing w:after="0" w:line="276" w:lineRule="auto"/>
        <w:jc w:val="both"/>
        <w:rPr>
          <w:rFonts w:ascii="Aptos" w:hAnsi="Aptos"/>
          <w:noProof/>
          <w:sz w:val="24"/>
          <w:szCs w:val="4"/>
        </w:rPr>
      </w:pPr>
      <w:r>
        <w:rPr>
          <w:rFonts w:ascii="Aptos" w:hAnsi="Aptos"/>
          <w:noProof/>
          <w:sz w:val="24"/>
          <w:szCs w:val="4"/>
        </w:rPr>
        <w:t>l</w:t>
      </w:r>
      <w:r w:rsidRPr="00F1798E">
        <w:rPr>
          <w:rFonts w:ascii="Aptos" w:hAnsi="Aptos"/>
          <w:noProof/>
          <w:sz w:val="24"/>
          <w:szCs w:val="4"/>
        </w:rPr>
        <w:t>'organo dirigente ha adottato ed efficacemente attuato, prima della commissione del fatto, modelli di organizzazione e di gestione idonei a prevenire reati della specie di quello verificatosi;</w:t>
      </w:r>
    </w:p>
    <w:p w14:paraId="60EFA1EE" w14:textId="1F1BBC13" w:rsidR="00F1798E" w:rsidRDefault="00F1798E" w:rsidP="008A3D51">
      <w:pPr>
        <w:pStyle w:val="Paragrafoelenco"/>
        <w:numPr>
          <w:ilvl w:val="0"/>
          <w:numId w:val="16"/>
        </w:numPr>
        <w:spacing w:after="0" w:line="276" w:lineRule="auto"/>
        <w:jc w:val="both"/>
        <w:rPr>
          <w:rFonts w:ascii="Aptos" w:hAnsi="Aptos"/>
          <w:noProof/>
          <w:sz w:val="24"/>
          <w:szCs w:val="4"/>
        </w:rPr>
      </w:pPr>
      <w:r w:rsidRPr="00F1798E">
        <w:rPr>
          <w:rFonts w:ascii="Aptos" w:hAnsi="Aptos"/>
          <w:noProof/>
          <w:sz w:val="24"/>
          <w:szCs w:val="4"/>
        </w:rPr>
        <w:t>il compito di vigilare sul funzionamento e l'osservanza dei modelli di curare il loro aggiornamento è stato affidato a un organismo dell'ente dotato di autonomi poteri di iniziativa e di controllo;</w:t>
      </w:r>
    </w:p>
    <w:p w14:paraId="6B26FB5F" w14:textId="7F4FB4D0" w:rsidR="00F1798E" w:rsidRDefault="00F1798E" w:rsidP="008A3D51">
      <w:pPr>
        <w:pStyle w:val="Paragrafoelenco"/>
        <w:numPr>
          <w:ilvl w:val="0"/>
          <w:numId w:val="16"/>
        </w:numPr>
        <w:spacing w:after="0" w:line="276" w:lineRule="auto"/>
        <w:jc w:val="both"/>
        <w:rPr>
          <w:rFonts w:ascii="Aptos" w:hAnsi="Aptos"/>
          <w:noProof/>
          <w:sz w:val="24"/>
          <w:szCs w:val="4"/>
        </w:rPr>
      </w:pPr>
      <w:r w:rsidRPr="00F1798E">
        <w:rPr>
          <w:rFonts w:ascii="Aptos" w:hAnsi="Aptos"/>
          <w:noProof/>
          <w:sz w:val="24"/>
          <w:szCs w:val="4"/>
        </w:rPr>
        <w:t>le persone hanno commesso il reato eludendo fraudolentemente i modelli di organizzazione e di gestione;</w:t>
      </w:r>
    </w:p>
    <w:p w14:paraId="2369146F" w14:textId="156E934C" w:rsidR="00F1798E" w:rsidRDefault="00F830CB" w:rsidP="008A3D51">
      <w:pPr>
        <w:pStyle w:val="Paragrafoelenco"/>
        <w:numPr>
          <w:ilvl w:val="0"/>
          <w:numId w:val="16"/>
        </w:numPr>
        <w:spacing w:after="0" w:line="276" w:lineRule="auto"/>
        <w:jc w:val="both"/>
        <w:rPr>
          <w:rFonts w:ascii="Aptos" w:hAnsi="Aptos"/>
          <w:noProof/>
          <w:sz w:val="24"/>
          <w:szCs w:val="4"/>
        </w:rPr>
      </w:pPr>
      <w:r>
        <w:rPr>
          <w:rFonts w:ascii="Aptos" w:hAnsi="Aptos"/>
          <w:noProof/>
          <w:sz w:val="24"/>
          <w:szCs w:val="4"/>
        </w:rPr>
        <w:lastRenderedPageBreak/>
        <w:t>n</w:t>
      </w:r>
      <w:r w:rsidR="00F1798E" w:rsidRPr="00F1798E">
        <w:rPr>
          <w:rFonts w:ascii="Aptos" w:hAnsi="Aptos"/>
          <w:noProof/>
          <w:sz w:val="24"/>
          <w:szCs w:val="4"/>
        </w:rPr>
        <w:t>on vi è stata omessa o insufficiente vigilanza da parte dell'organismo di cui alla lettera b).</w:t>
      </w:r>
    </w:p>
    <w:p w14:paraId="4111A159" w14:textId="5D7A84D0" w:rsidR="00F1798E" w:rsidRDefault="003C2B74" w:rsidP="000F31ED">
      <w:pPr>
        <w:spacing w:line="276" w:lineRule="auto"/>
        <w:jc w:val="both"/>
        <w:rPr>
          <w:rFonts w:ascii="Aptos" w:hAnsi="Aptos"/>
          <w:noProof/>
          <w:sz w:val="24"/>
          <w:szCs w:val="4"/>
        </w:rPr>
      </w:pPr>
      <w:r>
        <w:rPr>
          <w:rFonts w:ascii="Aptos" w:hAnsi="Aptos"/>
          <w:noProof/>
          <w:sz w:val="24"/>
          <w:szCs w:val="4"/>
        </w:rPr>
        <w:t xml:space="preserve">Riguardo, i soggetti sottoposti all’altrui direzione, l’art 7 del Decreto sancisce che è esclusa l’inosservanza degli obblighi di direzione o vigilanza se l’ente, </w:t>
      </w:r>
      <w:r w:rsidR="00700CB0" w:rsidRPr="00700CB0">
        <w:rPr>
          <w:rFonts w:ascii="Aptos" w:hAnsi="Aptos"/>
          <w:noProof/>
          <w:sz w:val="24"/>
          <w:szCs w:val="4"/>
        </w:rPr>
        <w:t>prima della commissione del reato, ha adottato ed efficacemente attuato un modello di organizzazione, gestione e controllo idoneo a prevenire reati della specie di quello verificatosi.</w:t>
      </w:r>
    </w:p>
    <w:p w14:paraId="7ED54440" w14:textId="79A35957" w:rsidR="000F31ED" w:rsidRDefault="000F31ED" w:rsidP="000F31ED">
      <w:pPr>
        <w:spacing w:after="0" w:line="276" w:lineRule="auto"/>
        <w:jc w:val="both"/>
        <w:rPr>
          <w:rFonts w:ascii="Aptos" w:hAnsi="Aptos"/>
          <w:noProof/>
          <w:sz w:val="24"/>
          <w:szCs w:val="4"/>
        </w:rPr>
      </w:pPr>
      <w:r w:rsidRPr="000F31ED">
        <w:rPr>
          <w:rFonts w:ascii="Aptos" w:hAnsi="Aptos"/>
          <w:noProof/>
          <w:sz w:val="24"/>
          <w:szCs w:val="4"/>
        </w:rPr>
        <w:t>Il D</w:t>
      </w:r>
      <w:r>
        <w:rPr>
          <w:rFonts w:ascii="Aptos" w:hAnsi="Aptos"/>
          <w:noProof/>
          <w:sz w:val="24"/>
          <w:szCs w:val="4"/>
        </w:rPr>
        <w:t>ecreto</w:t>
      </w:r>
      <w:r w:rsidRPr="000F31ED">
        <w:rPr>
          <w:rFonts w:ascii="Aptos" w:hAnsi="Aptos"/>
          <w:noProof/>
          <w:sz w:val="24"/>
          <w:szCs w:val="4"/>
        </w:rPr>
        <w:t xml:space="preserve">, inoltre, nel delineare il contenuto minimo del </w:t>
      </w:r>
      <w:r w:rsidRPr="000F31ED">
        <w:rPr>
          <w:rFonts w:ascii="Aptos" w:hAnsi="Aptos"/>
          <w:i/>
          <w:iCs/>
          <w:noProof/>
          <w:sz w:val="24"/>
          <w:szCs w:val="4"/>
        </w:rPr>
        <w:t xml:space="preserve">modello di organizzazione, gestione e controllo, </w:t>
      </w:r>
      <w:r w:rsidRPr="000F31ED">
        <w:rPr>
          <w:rFonts w:ascii="Aptos" w:hAnsi="Aptos"/>
          <w:noProof/>
          <w:sz w:val="24"/>
          <w:szCs w:val="4"/>
        </w:rPr>
        <w:t>prevede che tale documento debba:</w:t>
      </w:r>
    </w:p>
    <w:p w14:paraId="2FE4D619" w14:textId="7D1D5325" w:rsidR="000F31ED" w:rsidRPr="000F31ED" w:rsidRDefault="000F31ED" w:rsidP="008A3D51">
      <w:pPr>
        <w:pStyle w:val="Paragrafoelenco"/>
        <w:numPr>
          <w:ilvl w:val="0"/>
          <w:numId w:val="17"/>
        </w:numPr>
        <w:spacing w:after="0" w:line="276" w:lineRule="auto"/>
        <w:jc w:val="both"/>
        <w:rPr>
          <w:rFonts w:ascii="Aptos" w:hAnsi="Aptos"/>
          <w:noProof/>
          <w:sz w:val="24"/>
          <w:szCs w:val="4"/>
        </w:rPr>
      </w:pPr>
      <w:r w:rsidRPr="000F31ED">
        <w:rPr>
          <w:rFonts w:ascii="Aptos" w:hAnsi="Aptos"/>
          <w:noProof/>
          <w:sz w:val="24"/>
          <w:szCs w:val="4"/>
        </w:rPr>
        <w:t>individuare le attività nel cui ambito esiste la possibilità che siano commessi i</w:t>
      </w:r>
      <w:r>
        <w:rPr>
          <w:rFonts w:ascii="Aptos" w:hAnsi="Aptos"/>
          <w:noProof/>
          <w:sz w:val="24"/>
          <w:szCs w:val="4"/>
        </w:rPr>
        <w:t xml:space="preserve"> </w:t>
      </w:r>
      <w:r w:rsidRPr="000F31ED">
        <w:rPr>
          <w:rFonts w:ascii="Aptos" w:hAnsi="Aptos"/>
          <w:noProof/>
          <w:sz w:val="24"/>
          <w:szCs w:val="4"/>
        </w:rPr>
        <w:t>reati presupposto;</w:t>
      </w:r>
    </w:p>
    <w:p w14:paraId="3BEEBCA6" w14:textId="7BB25434" w:rsidR="000F31ED" w:rsidRPr="000F31ED" w:rsidRDefault="000F31ED" w:rsidP="008A3D51">
      <w:pPr>
        <w:pStyle w:val="Paragrafoelenco"/>
        <w:numPr>
          <w:ilvl w:val="0"/>
          <w:numId w:val="17"/>
        </w:numPr>
        <w:spacing w:after="0" w:line="276" w:lineRule="auto"/>
        <w:jc w:val="both"/>
        <w:rPr>
          <w:rFonts w:ascii="Aptos" w:hAnsi="Aptos"/>
          <w:noProof/>
          <w:sz w:val="24"/>
          <w:szCs w:val="4"/>
        </w:rPr>
      </w:pPr>
      <w:r w:rsidRPr="000F31ED">
        <w:rPr>
          <w:rFonts w:ascii="Aptos" w:hAnsi="Aptos"/>
          <w:noProof/>
          <w:sz w:val="24"/>
          <w:szCs w:val="4"/>
        </w:rPr>
        <w:t>prevedere specifici protocolli diretti a programmare la formazione e l’attuazione</w:t>
      </w:r>
      <w:r>
        <w:rPr>
          <w:rFonts w:ascii="Aptos" w:hAnsi="Aptos"/>
          <w:noProof/>
          <w:sz w:val="24"/>
          <w:szCs w:val="4"/>
        </w:rPr>
        <w:t xml:space="preserve"> </w:t>
      </w:r>
      <w:r w:rsidRPr="000F31ED">
        <w:rPr>
          <w:rFonts w:ascii="Aptos" w:hAnsi="Aptos"/>
          <w:noProof/>
          <w:sz w:val="24"/>
          <w:szCs w:val="4"/>
        </w:rPr>
        <w:t>delle decisioni dell’E</w:t>
      </w:r>
      <w:r>
        <w:rPr>
          <w:rFonts w:ascii="Aptos" w:hAnsi="Aptos"/>
          <w:noProof/>
          <w:sz w:val="24"/>
          <w:szCs w:val="4"/>
        </w:rPr>
        <w:t>nte</w:t>
      </w:r>
      <w:r w:rsidRPr="000F31ED">
        <w:rPr>
          <w:rFonts w:ascii="Aptos" w:hAnsi="Aptos"/>
          <w:noProof/>
          <w:sz w:val="24"/>
          <w:szCs w:val="4"/>
        </w:rPr>
        <w:t xml:space="preserve"> in relazione ai reati da prevenire;</w:t>
      </w:r>
    </w:p>
    <w:p w14:paraId="23617978" w14:textId="7C14B4BA" w:rsidR="000F31ED" w:rsidRPr="000F31ED" w:rsidRDefault="000F31ED" w:rsidP="008A3D51">
      <w:pPr>
        <w:pStyle w:val="Paragrafoelenco"/>
        <w:numPr>
          <w:ilvl w:val="0"/>
          <w:numId w:val="17"/>
        </w:numPr>
        <w:spacing w:after="0" w:line="276" w:lineRule="auto"/>
        <w:jc w:val="both"/>
        <w:rPr>
          <w:rFonts w:ascii="Aptos" w:hAnsi="Aptos"/>
          <w:noProof/>
          <w:sz w:val="24"/>
          <w:szCs w:val="4"/>
        </w:rPr>
      </w:pPr>
      <w:r w:rsidRPr="000F31ED">
        <w:rPr>
          <w:rFonts w:ascii="Aptos" w:hAnsi="Aptos"/>
          <w:noProof/>
          <w:sz w:val="24"/>
          <w:szCs w:val="4"/>
        </w:rPr>
        <w:t>individuare modalità di gestione delle risorse finanziarie idonee a impedire la</w:t>
      </w:r>
      <w:r>
        <w:rPr>
          <w:rFonts w:ascii="Aptos" w:hAnsi="Aptos"/>
          <w:noProof/>
          <w:sz w:val="24"/>
          <w:szCs w:val="4"/>
        </w:rPr>
        <w:t xml:space="preserve"> </w:t>
      </w:r>
      <w:r w:rsidRPr="000F31ED">
        <w:rPr>
          <w:rFonts w:ascii="Aptos" w:hAnsi="Aptos"/>
          <w:noProof/>
          <w:sz w:val="24"/>
          <w:szCs w:val="4"/>
        </w:rPr>
        <w:t>commissione di tali reati;</w:t>
      </w:r>
    </w:p>
    <w:p w14:paraId="0D4A7BD2" w14:textId="06B6E9DD" w:rsidR="000F31ED" w:rsidRPr="000F31ED" w:rsidRDefault="000F31ED" w:rsidP="008A3D51">
      <w:pPr>
        <w:pStyle w:val="Paragrafoelenco"/>
        <w:numPr>
          <w:ilvl w:val="0"/>
          <w:numId w:val="17"/>
        </w:numPr>
        <w:spacing w:after="0" w:line="276" w:lineRule="auto"/>
        <w:jc w:val="both"/>
        <w:rPr>
          <w:rFonts w:ascii="Aptos" w:hAnsi="Aptos"/>
          <w:noProof/>
          <w:sz w:val="24"/>
          <w:szCs w:val="4"/>
        </w:rPr>
      </w:pPr>
      <w:r w:rsidRPr="000F31ED">
        <w:rPr>
          <w:rFonts w:ascii="Aptos" w:hAnsi="Aptos"/>
          <w:noProof/>
          <w:sz w:val="24"/>
          <w:szCs w:val="4"/>
        </w:rPr>
        <w:t>prevedere obblighi di informazione nei confronti dell’Organismo di Vigilanza;</w:t>
      </w:r>
    </w:p>
    <w:p w14:paraId="061BDBCD" w14:textId="3663E9BF" w:rsidR="000F31ED" w:rsidRPr="000F31ED" w:rsidRDefault="000F31ED" w:rsidP="008A3D51">
      <w:pPr>
        <w:pStyle w:val="Paragrafoelenco"/>
        <w:numPr>
          <w:ilvl w:val="0"/>
          <w:numId w:val="17"/>
        </w:numPr>
        <w:spacing w:after="0" w:line="276" w:lineRule="auto"/>
        <w:jc w:val="both"/>
        <w:rPr>
          <w:rFonts w:ascii="Aptos" w:hAnsi="Aptos"/>
          <w:noProof/>
          <w:sz w:val="24"/>
          <w:szCs w:val="4"/>
        </w:rPr>
      </w:pPr>
      <w:r w:rsidRPr="000F31ED">
        <w:rPr>
          <w:rFonts w:ascii="Aptos" w:hAnsi="Aptos"/>
          <w:noProof/>
          <w:sz w:val="24"/>
          <w:szCs w:val="4"/>
        </w:rPr>
        <w:t>introdurre un sistema disciplinare interno idoneo a sanzionare il mancato rispetto</w:t>
      </w:r>
      <w:r>
        <w:rPr>
          <w:rFonts w:ascii="Aptos" w:hAnsi="Aptos"/>
          <w:noProof/>
          <w:sz w:val="24"/>
          <w:szCs w:val="4"/>
        </w:rPr>
        <w:t xml:space="preserve"> </w:t>
      </w:r>
      <w:r w:rsidRPr="000F31ED">
        <w:rPr>
          <w:rFonts w:ascii="Aptos" w:hAnsi="Aptos"/>
          <w:noProof/>
          <w:sz w:val="24"/>
          <w:szCs w:val="4"/>
        </w:rPr>
        <w:t>delle misure indicate nel Modello.</w:t>
      </w:r>
    </w:p>
    <w:p w14:paraId="4E1E88B6" w14:textId="5F556551" w:rsidR="000F31ED" w:rsidRDefault="002E1DF8" w:rsidP="000F31ED">
      <w:pPr>
        <w:spacing w:line="276" w:lineRule="auto"/>
        <w:jc w:val="both"/>
        <w:rPr>
          <w:rFonts w:ascii="Aptos" w:hAnsi="Aptos"/>
          <w:noProof/>
          <w:sz w:val="24"/>
          <w:szCs w:val="4"/>
        </w:rPr>
      </w:pPr>
      <w:r w:rsidRPr="002E1DF8">
        <w:rPr>
          <w:rFonts w:ascii="Aptos" w:hAnsi="Aptos"/>
          <w:noProof/>
          <w:sz w:val="24"/>
          <w:szCs w:val="4"/>
        </w:rPr>
        <w:t>Il Modello deve inoltre prevedere, in relazione alla natura e alla dimensione dell’organizzazione nonché al tipo di attività svolta, misure idonee a garantire lo svolgimento dell’attività nel rispetto della legge e a scoprire ed eliminare tempestivamente situazioni di rischio.</w:t>
      </w:r>
    </w:p>
    <w:p w14:paraId="2518718B" w14:textId="6AEA5548" w:rsidR="000F31ED" w:rsidRDefault="002E1DF8" w:rsidP="002E1DF8">
      <w:pPr>
        <w:spacing w:line="276" w:lineRule="auto"/>
        <w:jc w:val="both"/>
        <w:rPr>
          <w:rFonts w:ascii="Aptos" w:hAnsi="Aptos"/>
          <w:noProof/>
          <w:sz w:val="24"/>
          <w:szCs w:val="4"/>
        </w:rPr>
      </w:pPr>
      <w:r w:rsidRPr="002E1DF8">
        <w:rPr>
          <w:rFonts w:ascii="Aptos" w:hAnsi="Aptos"/>
          <w:noProof/>
          <w:sz w:val="24"/>
          <w:szCs w:val="4"/>
        </w:rPr>
        <w:t>Lo stesso D</w:t>
      </w:r>
      <w:r>
        <w:rPr>
          <w:rFonts w:ascii="Aptos" w:hAnsi="Aptos"/>
          <w:noProof/>
          <w:sz w:val="24"/>
          <w:szCs w:val="4"/>
        </w:rPr>
        <w:t>ecreto</w:t>
      </w:r>
      <w:r w:rsidRPr="002E1DF8">
        <w:rPr>
          <w:rFonts w:ascii="Aptos" w:hAnsi="Aptos"/>
          <w:noProof/>
          <w:sz w:val="24"/>
          <w:szCs w:val="4"/>
        </w:rPr>
        <w:t xml:space="preserve"> prevede che i Modelli possano essere adottati, garantendo le esigenze di cui sopra, tenendo conto dei codici di comportamento redatti dalle associazioni rappresentative di categoria, comunicati al Ministero della Giustizia – nel caso specifico da Confindustria nelle “Linee Guida per la costruzione dei modelli di organizzazione, gestione e controllo </w:t>
      </w:r>
      <w:r w:rsidRPr="002E1DF8">
        <w:rPr>
          <w:rFonts w:ascii="Aptos" w:hAnsi="Aptos"/>
          <w:i/>
          <w:iCs/>
          <w:noProof/>
          <w:sz w:val="24"/>
          <w:szCs w:val="4"/>
        </w:rPr>
        <w:t xml:space="preserve">ex </w:t>
      </w:r>
      <w:r w:rsidRPr="002E1DF8">
        <w:rPr>
          <w:rFonts w:ascii="Aptos" w:hAnsi="Aptos"/>
          <w:noProof/>
          <w:sz w:val="24"/>
          <w:szCs w:val="4"/>
        </w:rPr>
        <w:t>D.lgs. 231/2001” (le “</w:t>
      </w:r>
      <w:r w:rsidRPr="002E1DF8">
        <w:rPr>
          <w:rFonts w:ascii="Aptos" w:hAnsi="Aptos"/>
          <w:b/>
          <w:bCs/>
          <w:noProof/>
          <w:sz w:val="24"/>
          <w:szCs w:val="4"/>
        </w:rPr>
        <w:t>Linee Guida di Confindustria</w:t>
      </w:r>
      <w:r w:rsidRPr="002E1DF8">
        <w:rPr>
          <w:rFonts w:ascii="Aptos" w:hAnsi="Aptos"/>
          <w:noProof/>
          <w:sz w:val="24"/>
          <w:szCs w:val="4"/>
        </w:rPr>
        <w:t>”).</w:t>
      </w:r>
    </w:p>
    <w:p w14:paraId="778E8EF9" w14:textId="4EFDDB3E" w:rsidR="002E1DF8" w:rsidRDefault="002E1DF8" w:rsidP="002E1DF8">
      <w:pPr>
        <w:spacing w:line="276" w:lineRule="auto"/>
        <w:jc w:val="both"/>
        <w:rPr>
          <w:rFonts w:ascii="Aptos" w:hAnsi="Aptos"/>
          <w:noProof/>
          <w:sz w:val="24"/>
          <w:szCs w:val="4"/>
        </w:rPr>
      </w:pPr>
      <w:r>
        <w:rPr>
          <w:rFonts w:ascii="Aptos" w:hAnsi="Aptos"/>
          <w:noProof/>
          <w:sz w:val="24"/>
          <w:szCs w:val="4"/>
        </w:rPr>
        <w:t>Inoltre, il MOG deve contenere la discipina “</w:t>
      </w:r>
      <w:r w:rsidRPr="002E1DF8">
        <w:rPr>
          <w:rFonts w:ascii="Aptos" w:hAnsi="Aptos"/>
          <w:b/>
          <w:bCs/>
          <w:noProof/>
          <w:sz w:val="24"/>
          <w:szCs w:val="4"/>
        </w:rPr>
        <w:t>Whisteblowing</w:t>
      </w:r>
      <w:r>
        <w:rPr>
          <w:rFonts w:ascii="Aptos" w:hAnsi="Aptos"/>
          <w:noProof/>
          <w:sz w:val="24"/>
          <w:szCs w:val="4"/>
        </w:rPr>
        <w:t xml:space="preserve">”.   Tale disciplina è prevista dal decreto legislativo 10 marzo 2023 n. 24, il quale recepisce nel nostro ordinamento la Direttiva (UE) 2019/1937, </w:t>
      </w:r>
      <w:r w:rsidRPr="002E1DF8">
        <w:rPr>
          <w:rFonts w:ascii="Aptos" w:hAnsi="Aptos"/>
          <w:noProof/>
          <w:sz w:val="24"/>
          <w:szCs w:val="4"/>
        </w:rPr>
        <w:t>riguardante la protezione delle persone che segnalano violazioni di disposizioni normative nazionali o dell’Unione europea (c.d. Direttiva whistleblowing), di cui siano venute a conoscenza in un contesto lavorativo, pubblico o privato</w:t>
      </w:r>
      <w:r>
        <w:rPr>
          <w:rFonts w:ascii="Aptos" w:hAnsi="Aptos"/>
          <w:noProof/>
          <w:sz w:val="24"/>
          <w:szCs w:val="4"/>
        </w:rPr>
        <w:t>.</w:t>
      </w:r>
    </w:p>
    <w:p w14:paraId="7F7A9960" w14:textId="77777777" w:rsidR="0087362C" w:rsidRPr="0087362C" w:rsidRDefault="0087362C" w:rsidP="0087362C">
      <w:pPr>
        <w:spacing w:after="0" w:line="276" w:lineRule="auto"/>
        <w:jc w:val="both"/>
        <w:rPr>
          <w:rFonts w:ascii="Aptos" w:hAnsi="Aptos"/>
          <w:noProof/>
          <w:sz w:val="24"/>
          <w:szCs w:val="4"/>
        </w:rPr>
      </w:pPr>
      <w:r w:rsidRPr="0087362C">
        <w:rPr>
          <w:rFonts w:ascii="Aptos" w:hAnsi="Aptos"/>
          <w:noProof/>
          <w:sz w:val="24"/>
          <w:szCs w:val="4"/>
        </w:rPr>
        <w:t xml:space="preserve">Costituiscono, in particolare, ulteriori requisiti del Modello: </w:t>
      </w:r>
    </w:p>
    <w:p w14:paraId="1D5AF3F5" w14:textId="77777777" w:rsidR="0087362C" w:rsidRPr="0087362C" w:rsidRDefault="0087362C" w:rsidP="008A3D51">
      <w:pPr>
        <w:pStyle w:val="Paragrafoelenco"/>
        <w:numPr>
          <w:ilvl w:val="0"/>
          <w:numId w:val="18"/>
        </w:numPr>
        <w:spacing w:after="0" w:line="276" w:lineRule="auto"/>
        <w:jc w:val="both"/>
        <w:rPr>
          <w:rFonts w:ascii="Aptos" w:hAnsi="Aptos"/>
          <w:noProof/>
          <w:sz w:val="24"/>
          <w:szCs w:val="4"/>
        </w:rPr>
      </w:pPr>
      <w:r w:rsidRPr="0087362C">
        <w:rPr>
          <w:rFonts w:ascii="Aptos" w:hAnsi="Aptos"/>
          <w:noProof/>
          <w:sz w:val="24"/>
          <w:szCs w:val="4"/>
        </w:rPr>
        <w:t xml:space="preserve">l’istituzione di canali di segnalazione interna; </w:t>
      </w:r>
    </w:p>
    <w:p w14:paraId="454DD00D" w14:textId="67312CB7" w:rsidR="0087362C" w:rsidRPr="0087362C" w:rsidRDefault="0087362C" w:rsidP="008A3D51">
      <w:pPr>
        <w:pStyle w:val="Paragrafoelenco"/>
        <w:numPr>
          <w:ilvl w:val="0"/>
          <w:numId w:val="18"/>
        </w:numPr>
        <w:spacing w:after="0" w:line="276" w:lineRule="auto"/>
        <w:jc w:val="both"/>
        <w:rPr>
          <w:rFonts w:ascii="Aptos" w:hAnsi="Aptos"/>
          <w:noProof/>
          <w:sz w:val="24"/>
          <w:szCs w:val="4"/>
        </w:rPr>
      </w:pPr>
      <w:r w:rsidRPr="0087362C">
        <w:rPr>
          <w:rFonts w:ascii="Aptos" w:hAnsi="Aptos"/>
          <w:noProof/>
          <w:sz w:val="24"/>
          <w:szCs w:val="4"/>
        </w:rPr>
        <w:t>la previsione del divieto di ritorsione</w:t>
      </w:r>
      <w:r>
        <w:rPr>
          <w:rFonts w:ascii="Aptos" w:hAnsi="Aptos"/>
          <w:noProof/>
          <w:sz w:val="24"/>
          <w:szCs w:val="4"/>
        </w:rPr>
        <w:t>;</w:t>
      </w:r>
    </w:p>
    <w:p w14:paraId="1321CA65" w14:textId="3566797B" w:rsidR="0087362C" w:rsidRPr="0024248A" w:rsidRDefault="0087362C" w:rsidP="008A3D51">
      <w:pPr>
        <w:pStyle w:val="Paragrafoelenco"/>
        <w:numPr>
          <w:ilvl w:val="0"/>
          <w:numId w:val="18"/>
        </w:numPr>
        <w:spacing w:line="276" w:lineRule="auto"/>
        <w:jc w:val="both"/>
        <w:rPr>
          <w:rFonts w:ascii="Aptos" w:hAnsi="Aptos"/>
          <w:noProof/>
          <w:sz w:val="24"/>
          <w:szCs w:val="4"/>
        </w:rPr>
      </w:pPr>
      <w:r w:rsidRPr="0087362C">
        <w:rPr>
          <w:rFonts w:ascii="Aptos" w:hAnsi="Aptos"/>
          <w:noProof/>
          <w:sz w:val="24"/>
          <w:szCs w:val="4"/>
        </w:rPr>
        <w:t>un sistema disciplinare idoneo a sanzionare il mancato rispetto delle misure indicate nel Modello stesso</w:t>
      </w:r>
      <w:r>
        <w:rPr>
          <w:rFonts w:ascii="Aptos" w:hAnsi="Aptos"/>
          <w:noProof/>
          <w:sz w:val="24"/>
          <w:szCs w:val="4"/>
        </w:rPr>
        <w:t>.</w:t>
      </w:r>
    </w:p>
    <w:p w14:paraId="7BEEE269" w14:textId="0B4DA88B" w:rsidR="00051B47" w:rsidRDefault="0024248A" w:rsidP="00812AE5">
      <w:pPr>
        <w:spacing w:line="276" w:lineRule="auto"/>
        <w:jc w:val="both"/>
        <w:rPr>
          <w:rFonts w:ascii="Aptos" w:hAnsi="Aptos"/>
          <w:noProof/>
          <w:sz w:val="24"/>
          <w:szCs w:val="4"/>
        </w:rPr>
      </w:pPr>
      <w:r w:rsidRPr="001264CE">
        <w:rPr>
          <w:rFonts w:ascii="Aptos" w:hAnsi="Aptos"/>
          <w:b/>
          <w:bCs/>
          <w:noProof/>
          <w:sz w:val="24"/>
          <w:szCs w:val="4"/>
        </w:rPr>
        <w:t>La mera adozione di un Modello non è sufficiente ad escludere la responsabilità dell’E</w:t>
      </w:r>
      <w:r w:rsidR="00FA4A3D" w:rsidRPr="001264CE">
        <w:rPr>
          <w:rFonts w:ascii="Aptos" w:hAnsi="Aptos"/>
          <w:b/>
          <w:bCs/>
          <w:noProof/>
          <w:sz w:val="24"/>
          <w:szCs w:val="4"/>
        </w:rPr>
        <w:t>nte</w:t>
      </w:r>
      <w:r w:rsidRPr="0024248A">
        <w:rPr>
          <w:rFonts w:ascii="Aptos" w:hAnsi="Aptos"/>
          <w:noProof/>
          <w:sz w:val="24"/>
          <w:szCs w:val="4"/>
        </w:rPr>
        <w:t xml:space="preserve">, essendo necessario che il Modello sia effettivamente ed efficacemente attuato. In particolare, l’efficace attuazione del Modello richiede, in aggiunta alla concreta applicazione del sistema disciplinare, anche una verifica periodica sul Modello stesso e l’aggiornamento/modifica dello </w:t>
      </w:r>
      <w:r w:rsidRPr="0024248A">
        <w:rPr>
          <w:rFonts w:ascii="Aptos" w:hAnsi="Aptos"/>
          <w:noProof/>
          <w:sz w:val="24"/>
          <w:szCs w:val="4"/>
        </w:rPr>
        <w:lastRenderedPageBreak/>
        <w:t>stesso nel caso siano scoperte significative violazioni delle sue prescrizioni ovvero quando intervengono mutamenti nell’organizzazione o nell’attività dell’E</w:t>
      </w:r>
      <w:r w:rsidR="00FA4A3D">
        <w:rPr>
          <w:rFonts w:ascii="Aptos" w:hAnsi="Aptos"/>
          <w:noProof/>
          <w:sz w:val="24"/>
          <w:szCs w:val="4"/>
        </w:rPr>
        <w:t>nte</w:t>
      </w:r>
      <w:r w:rsidRPr="0024248A">
        <w:rPr>
          <w:rFonts w:ascii="Aptos" w:hAnsi="Aptos"/>
          <w:noProof/>
          <w:sz w:val="24"/>
          <w:szCs w:val="4"/>
        </w:rPr>
        <w:t>.</w:t>
      </w:r>
    </w:p>
    <w:p w14:paraId="7B404E16" w14:textId="77777777" w:rsidR="0004795D" w:rsidRDefault="0004795D" w:rsidP="00812AE5">
      <w:pPr>
        <w:spacing w:line="276" w:lineRule="auto"/>
        <w:jc w:val="both"/>
        <w:rPr>
          <w:rFonts w:ascii="Aptos" w:hAnsi="Aptos"/>
          <w:noProof/>
          <w:sz w:val="24"/>
          <w:szCs w:val="4"/>
        </w:rPr>
      </w:pPr>
    </w:p>
    <w:p w14:paraId="4AC01C54" w14:textId="77777777" w:rsidR="0004795D" w:rsidRDefault="0004795D" w:rsidP="00812AE5">
      <w:pPr>
        <w:spacing w:line="276" w:lineRule="auto"/>
        <w:jc w:val="both"/>
        <w:rPr>
          <w:rFonts w:ascii="Aptos" w:hAnsi="Aptos"/>
          <w:noProof/>
          <w:sz w:val="24"/>
          <w:szCs w:val="4"/>
        </w:rPr>
      </w:pPr>
    </w:p>
    <w:p w14:paraId="257F8974" w14:textId="77777777" w:rsidR="0004795D" w:rsidRDefault="0004795D" w:rsidP="00812AE5">
      <w:pPr>
        <w:spacing w:line="276" w:lineRule="auto"/>
        <w:jc w:val="both"/>
        <w:rPr>
          <w:rFonts w:ascii="Aptos" w:hAnsi="Aptos"/>
          <w:noProof/>
          <w:sz w:val="24"/>
          <w:szCs w:val="4"/>
        </w:rPr>
      </w:pPr>
    </w:p>
    <w:p w14:paraId="4037C5E0" w14:textId="77777777" w:rsidR="0004795D" w:rsidRDefault="0004795D" w:rsidP="00812AE5">
      <w:pPr>
        <w:spacing w:line="276" w:lineRule="auto"/>
        <w:jc w:val="both"/>
        <w:rPr>
          <w:rFonts w:ascii="Aptos" w:hAnsi="Aptos"/>
          <w:noProof/>
          <w:sz w:val="24"/>
          <w:szCs w:val="4"/>
        </w:rPr>
      </w:pPr>
    </w:p>
    <w:p w14:paraId="72AF9468" w14:textId="77777777" w:rsidR="0004795D" w:rsidRDefault="0004795D" w:rsidP="00812AE5">
      <w:pPr>
        <w:spacing w:line="276" w:lineRule="auto"/>
        <w:jc w:val="both"/>
        <w:rPr>
          <w:rFonts w:ascii="Aptos" w:hAnsi="Aptos"/>
          <w:noProof/>
          <w:sz w:val="24"/>
          <w:szCs w:val="4"/>
        </w:rPr>
      </w:pPr>
    </w:p>
    <w:p w14:paraId="4AA9AC1B" w14:textId="77777777" w:rsidR="0004795D" w:rsidRDefault="0004795D" w:rsidP="00812AE5">
      <w:pPr>
        <w:spacing w:line="276" w:lineRule="auto"/>
        <w:jc w:val="both"/>
        <w:rPr>
          <w:rFonts w:ascii="Aptos" w:hAnsi="Aptos"/>
          <w:noProof/>
          <w:sz w:val="24"/>
          <w:szCs w:val="4"/>
        </w:rPr>
      </w:pPr>
    </w:p>
    <w:p w14:paraId="279AE493" w14:textId="77777777" w:rsidR="0004795D" w:rsidRDefault="0004795D" w:rsidP="00812AE5">
      <w:pPr>
        <w:spacing w:line="276" w:lineRule="auto"/>
        <w:jc w:val="both"/>
        <w:rPr>
          <w:rFonts w:ascii="Aptos" w:hAnsi="Aptos"/>
          <w:noProof/>
          <w:sz w:val="24"/>
          <w:szCs w:val="4"/>
        </w:rPr>
      </w:pPr>
    </w:p>
    <w:p w14:paraId="32AE81FB" w14:textId="77777777" w:rsidR="0004795D" w:rsidRDefault="0004795D" w:rsidP="00812AE5">
      <w:pPr>
        <w:spacing w:line="276" w:lineRule="auto"/>
        <w:jc w:val="both"/>
        <w:rPr>
          <w:rFonts w:ascii="Aptos" w:hAnsi="Aptos"/>
          <w:noProof/>
          <w:sz w:val="24"/>
          <w:szCs w:val="4"/>
        </w:rPr>
      </w:pPr>
    </w:p>
    <w:p w14:paraId="59197E2E" w14:textId="77777777" w:rsidR="0004795D" w:rsidRDefault="0004795D" w:rsidP="00812AE5">
      <w:pPr>
        <w:spacing w:line="276" w:lineRule="auto"/>
        <w:jc w:val="both"/>
        <w:rPr>
          <w:rFonts w:ascii="Aptos" w:hAnsi="Aptos"/>
          <w:noProof/>
          <w:sz w:val="24"/>
          <w:szCs w:val="4"/>
        </w:rPr>
      </w:pPr>
    </w:p>
    <w:p w14:paraId="2818EC12" w14:textId="77777777" w:rsidR="0004795D" w:rsidRDefault="0004795D" w:rsidP="00812AE5">
      <w:pPr>
        <w:spacing w:line="276" w:lineRule="auto"/>
        <w:jc w:val="both"/>
        <w:rPr>
          <w:rFonts w:ascii="Aptos" w:hAnsi="Aptos"/>
          <w:noProof/>
          <w:sz w:val="24"/>
          <w:szCs w:val="4"/>
        </w:rPr>
      </w:pPr>
    </w:p>
    <w:p w14:paraId="303A723F" w14:textId="77777777" w:rsidR="0004795D" w:rsidRDefault="0004795D" w:rsidP="00812AE5">
      <w:pPr>
        <w:spacing w:line="276" w:lineRule="auto"/>
        <w:jc w:val="both"/>
        <w:rPr>
          <w:rFonts w:ascii="Aptos" w:hAnsi="Aptos"/>
          <w:noProof/>
          <w:sz w:val="24"/>
          <w:szCs w:val="4"/>
        </w:rPr>
      </w:pPr>
    </w:p>
    <w:p w14:paraId="4F4BC348" w14:textId="77777777" w:rsidR="0004795D" w:rsidRDefault="0004795D" w:rsidP="00812AE5">
      <w:pPr>
        <w:spacing w:line="276" w:lineRule="auto"/>
        <w:jc w:val="both"/>
        <w:rPr>
          <w:rFonts w:ascii="Aptos" w:hAnsi="Aptos"/>
          <w:noProof/>
          <w:sz w:val="24"/>
          <w:szCs w:val="4"/>
        </w:rPr>
      </w:pPr>
    </w:p>
    <w:p w14:paraId="24C18B0D" w14:textId="77777777" w:rsidR="0004795D" w:rsidRDefault="0004795D" w:rsidP="00812AE5">
      <w:pPr>
        <w:spacing w:line="276" w:lineRule="auto"/>
        <w:jc w:val="both"/>
        <w:rPr>
          <w:rFonts w:ascii="Aptos" w:hAnsi="Aptos"/>
          <w:noProof/>
          <w:sz w:val="24"/>
          <w:szCs w:val="4"/>
        </w:rPr>
      </w:pPr>
    </w:p>
    <w:p w14:paraId="126BD283" w14:textId="77777777" w:rsidR="0004795D" w:rsidRDefault="0004795D" w:rsidP="00812AE5">
      <w:pPr>
        <w:spacing w:line="276" w:lineRule="auto"/>
        <w:jc w:val="both"/>
        <w:rPr>
          <w:rFonts w:ascii="Aptos" w:hAnsi="Aptos"/>
          <w:noProof/>
          <w:sz w:val="24"/>
          <w:szCs w:val="4"/>
        </w:rPr>
      </w:pPr>
    </w:p>
    <w:p w14:paraId="23B4D7D9" w14:textId="77777777" w:rsidR="00051B47" w:rsidRDefault="00051B47" w:rsidP="00812AE5">
      <w:pPr>
        <w:spacing w:line="276" w:lineRule="auto"/>
        <w:jc w:val="both"/>
        <w:rPr>
          <w:rFonts w:ascii="Aptos" w:hAnsi="Aptos"/>
          <w:noProof/>
          <w:sz w:val="24"/>
          <w:szCs w:val="4"/>
        </w:rPr>
      </w:pPr>
    </w:p>
    <w:p w14:paraId="1FF40619" w14:textId="77777777" w:rsidR="00812AE5" w:rsidRDefault="00812AE5" w:rsidP="000A77FC">
      <w:pPr>
        <w:spacing w:after="0" w:line="276" w:lineRule="auto"/>
        <w:jc w:val="both"/>
        <w:rPr>
          <w:rFonts w:ascii="Aptos" w:hAnsi="Aptos"/>
          <w:noProof/>
          <w:sz w:val="24"/>
          <w:szCs w:val="4"/>
        </w:rPr>
      </w:pPr>
    </w:p>
    <w:p w14:paraId="156B7CD3" w14:textId="77777777" w:rsidR="000A77FC" w:rsidRDefault="000A77FC" w:rsidP="000A77FC">
      <w:pPr>
        <w:spacing w:after="0" w:line="276" w:lineRule="auto"/>
        <w:jc w:val="both"/>
        <w:rPr>
          <w:rFonts w:ascii="Aptos" w:hAnsi="Aptos"/>
          <w:noProof/>
          <w:sz w:val="24"/>
          <w:szCs w:val="4"/>
        </w:rPr>
      </w:pPr>
    </w:p>
    <w:p w14:paraId="18AA269E" w14:textId="77777777" w:rsidR="00825EA8" w:rsidRDefault="00825EA8" w:rsidP="002253AE">
      <w:pPr>
        <w:spacing w:after="0" w:line="276" w:lineRule="auto"/>
        <w:jc w:val="both"/>
        <w:rPr>
          <w:rFonts w:ascii="Aptos" w:hAnsi="Aptos"/>
          <w:noProof/>
          <w:sz w:val="24"/>
          <w:szCs w:val="4"/>
        </w:rPr>
      </w:pPr>
    </w:p>
    <w:p w14:paraId="7C7798FB" w14:textId="77777777" w:rsidR="002253AE" w:rsidRPr="008820CB" w:rsidRDefault="002253AE" w:rsidP="008820CB">
      <w:pPr>
        <w:spacing w:line="276" w:lineRule="auto"/>
        <w:jc w:val="both"/>
        <w:rPr>
          <w:rFonts w:ascii="Aptos" w:hAnsi="Aptos"/>
          <w:noProof/>
          <w:sz w:val="24"/>
          <w:szCs w:val="4"/>
        </w:rPr>
      </w:pPr>
    </w:p>
    <w:p w14:paraId="1EC6666F" w14:textId="77777777" w:rsidR="0075300D" w:rsidRPr="0075300D" w:rsidRDefault="0075300D" w:rsidP="0075300D">
      <w:pPr>
        <w:spacing w:line="276" w:lineRule="auto"/>
        <w:ind w:left="1080"/>
        <w:jc w:val="both"/>
        <w:rPr>
          <w:rFonts w:ascii="Aptos" w:hAnsi="Aptos"/>
          <w:noProof/>
          <w:sz w:val="28"/>
          <w:szCs w:val="6"/>
        </w:rPr>
      </w:pPr>
    </w:p>
    <w:p w14:paraId="016F41C7" w14:textId="77777777" w:rsidR="00F622BF" w:rsidRPr="00F622BF" w:rsidRDefault="00F622BF" w:rsidP="00F622BF">
      <w:pPr>
        <w:spacing w:line="276" w:lineRule="auto"/>
        <w:jc w:val="both"/>
        <w:rPr>
          <w:rFonts w:ascii="Aptos" w:hAnsi="Aptos"/>
          <w:b/>
          <w:bCs/>
          <w:noProof/>
          <w:sz w:val="28"/>
          <w:szCs w:val="6"/>
        </w:rPr>
      </w:pPr>
    </w:p>
    <w:p w14:paraId="7CE938A5" w14:textId="77777777" w:rsidR="00F622BF" w:rsidRPr="00F622BF" w:rsidRDefault="00F622BF" w:rsidP="00F622BF">
      <w:pPr>
        <w:spacing w:before="100" w:beforeAutospacing="1" w:line="276" w:lineRule="auto"/>
        <w:jc w:val="both"/>
        <w:rPr>
          <w:rFonts w:ascii="Aptos" w:hAnsi="Aptos"/>
          <w:b/>
          <w:bCs/>
          <w:noProof/>
          <w:sz w:val="28"/>
          <w:szCs w:val="6"/>
        </w:rPr>
      </w:pPr>
    </w:p>
    <w:p w14:paraId="22044ADF" w14:textId="77777777" w:rsidR="00F05AC2" w:rsidRPr="00F05AC2" w:rsidRDefault="00F05AC2" w:rsidP="00F05AC2">
      <w:pPr>
        <w:spacing w:line="276" w:lineRule="auto"/>
        <w:ind w:left="360"/>
        <w:jc w:val="both"/>
        <w:rPr>
          <w:rFonts w:ascii="Aptos" w:hAnsi="Aptos"/>
          <w:noProof/>
          <w:sz w:val="28"/>
          <w:szCs w:val="6"/>
        </w:rPr>
      </w:pPr>
    </w:p>
    <w:p w14:paraId="240483E3" w14:textId="77777777" w:rsidR="00757E92" w:rsidRPr="00757E92" w:rsidRDefault="00757E92" w:rsidP="00757E92">
      <w:pPr>
        <w:jc w:val="both"/>
        <w:rPr>
          <w:rFonts w:ascii="Aptos" w:hAnsi="Aptos"/>
          <w:noProof/>
          <w:sz w:val="24"/>
          <w:szCs w:val="4"/>
        </w:rPr>
      </w:pPr>
    </w:p>
    <w:p w14:paraId="133D23E6" w14:textId="77777777" w:rsidR="00757E92" w:rsidRPr="00757E92" w:rsidRDefault="00757E92" w:rsidP="00757E92">
      <w:pPr>
        <w:jc w:val="both"/>
        <w:rPr>
          <w:rFonts w:ascii="Aptos" w:hAnsi="Aptos"/>
          <w:noProof/>
          <w:sz w:val="32"/>
          <w:szCs w:val="8"/>
        </w:rPr>
      </w:pPr>
    </w:p>
    <w:p w14:paraId="67FDF03F" w14:textId="77777777" w:rsidR="001A15C9" w:rsidRPr="00234F09" w:rsidRDefault="001A15C9" w:rsidP="008A3D51">
      <w:pPr>
        <w:pStyle w:val="Paragrafoelenco"/>
        <w:numPr>
          <w:ilvl w:val="3"/>
          <w:numId w:val="5"/>
        </w:numPr>
        <w:jc w:val="both"/>
        <w:rPr>
          <w:rFonts w:ascii="Aptos" w:hAnsi="Aptos"/>
          <w:noProof/>
          <w:sz w:val="32"/>
          <w:szCs w:val="8"/>
        </w:rPr>
      </w:pPr>
    </w:p>
    <w:p w14:paraId="2FF72464" w14:textId="2979EE8E" w:rsidR="00BF606D" w:rsidRDefault="00BF606D" w:rsidP="008A3D51">
      <w:pPr>
        <w:pStyle w:val="Paragrafoelenco"/>
        <w:numPr>
          <w:ilvl w:val="0"/>
          <w:numId w:val="3"/>
        </w:numPr>
        <w:jc w:val="both"/>
        <w:rPr>
          <w:rFonts w:ascii="Aptos" w:hAnsi="Aptos"/>
          <w:b/>
          <w:bCs/>
          <w:noProof/>
          <w:sz w:val="32"/>
          <w:szCs w:val="8"/>
        </w:rPr>
      </w:pPr>
      <w:r w:rsidRPr="00234F09">
        <w:rPr>
          <w:rFonts w:ascii="Aptos" w:hAnsi="Aptos"/>
          <w:b/>
          <w:bCs/>
          <w:noProof/>
          <w:sz w:val="32"/>
          <w:szCs w:val="8"/>
        </w:rPr>
        <w:lastRenderedPageBreak/>
        <w:t>IL MODELLO DI ORGANIZZAZIONE, GESTIONE E CONTROLLO</w:t>
      </w:r>
      <w:r w:rsidR="00234F09" w:rsidRPr="00234F09">
        <w:rPr>
          <w:rFonts w:ascii="Aptos" w:hAnsi="Aptos"/>
          <w:b/>
          <w:bCs/>
          <w:noProof/>
          <w:sz w:val="32"/>
          <w:szCs w:val="8"/>
        </w:rPr>
        <w:t xml:space="preserve">                                 </w:t>
      </w:r>
      <w:r w:rsidRPr="00234F09">
        <w:rPr>
          <w:rFonts w:ascii="Aptos" w:hAnsi="Aptos"/>
          <w:b/>
          <w:bCs/>
          <w:noProof/>
          <w:sz w:val="32"/>
          <w:szCs w:val="8"/>
        </w:rPr>
        <w:t xml:space="preserve"> DELLA IORIO TRASPORTI E LOGISTICA S.P.A.</w:t>
      </w:r>
    </w:p>
    <w:p w14:paraId="2C0999BC" w14:textId="73FA3369" w:rsidR="00234F09" w:rsidRDefault="00234F09" w:rsidP="00234F09">
      <w:pPr>
        <w:jc w:val="both"/>
        <w:rPr>
          <w:rFonts w:ascii="Aptos" w:hAnsi="Aptos"/>
          <w:b/>
          <w:bCs/>
          <w:noProof/>
          <w:sz w:val="32"/>
          <w:szCs w:val="8"/>
        </w:rPr>
      </w:pPr>
      <w:bookmarkStart w:id="7" w:name="_Hlk202355511"/>
      <w:r>
        <w:rPr>
          <w:rFonts w:ascii="Aptos" w:hAnsi="Aptos"/>
          <w:b/>
          <w:bCs/>
          <w:noProof/>
          <w:sz w:val="32"/>
          <w:szCs w:val="8"/>
        </w:rPr>
        <w:t xml:space="preserve">2.1 Il </w:t>
      </w:r>
      <w:r w:rsidR="00A90200">
        <w:rPr>
          <w:rFonts w:ascii="Aptos" w:hAnsi="Aptos"/>
          <w:b/>
          <w:bCs/>
          <w:noProof/>
          <w:sz w:val="32"/>
          <w:szCs w:val="8"/>
        </w:rPr>
        <w:t>M</w:t>
      </w:r>
      <w:r>
        <w:rPr>
          <w:rFonts w:ascii="Aptos" w:hAnsi="Aptos"/>
          <w:b/>
          <w:bCs/>
          <w:noProof/>
          <w:sz w:val="32"/>
          <w:szCs w:val="8"/>
        </w:rPr>
        <w:t>odello e le sue finalità</w:t>
      </w:r>
    </w:p>
    <w:bookmarkEnd w:id="7"/>
    <w:p w14:paraId="6884DFB9" w14:textId="494340FF" w:rsidR="00234F09" w:rsidRDefault="00234F09" w:rsidP="00234F09">
      <w:pPr>
        <w:spacing w:after="0" w:line="276" w:lineRule="auto"/>
        <w:jc w:val="both"/>
        <w:rPr>
          <w:rFonts w:ascii="Aptos" w:hAnsi="Aptos"/>
          <w:noProof/>
          <w:sz w:val="24"/>
          <w:szCs w:val="4"/>
        </w:rPr>
      </w:pPr>
      <w:r>
        <w:rPr>
          <w:rFonts w:ascii="Aptos" w:hAnsi="Aptos"/>
          <w:noProof/>
          <w:sz w:val="24"/>
          <w:szCs w:val="4"/>
        </w:rPr>
        <w:t xml:space="preserve">La Iorio S.p.A. ha deciso di adottare il Modello di Organizzazione, Gestione e Controllo al fine di </w:t>
      </w:r>
      <w:r w:rsidR="00215688">
        <w:rPr>
          <w:rFonts w:ascii="Aptos" w:hAnsi="Aptos"/>
          <w:noProof/>
          <w:sz w:val="24"/>
          <w:szCs w:val="4"/>
        </w:rPr>
        <w:t>prevenire</w:t>
      </w:r>
      <w:r w:rsidR="008A55EF">
        <w:rPr>
          <w:rFonts w:ascii="Aptos" w:hAnsi="Aptos"/>
          <w:noProof/>
          <w:sz w:val="24"/>
          <w:szCs w:val="4"/>
        </w:rPr>
        <w:t xml:space="preserve"> la commissione dei reati riconducibili al Decreto 231 da parte di esponenti della Società, apicali o sottoposti all’altrui direzione e, più in generale, di garantire la correttezza dei comportamenti di tutti coloro che operano per conto della Società.</w:t>
      </w:r>
    </w:p>
    <w:p w14:paraId="21073884" w14:textId="7E1E9760" w:rsidR="009965EC" w:rsidRPr="009965EC" w:rsidRDefault="009965EC" w:rsidP="009965EC">
      <w:pPr>
        <w:spacing w:after="0" w:line="276" w:lineRule="auto"/>
        <w:jc w:val="both"/>
        <w:rPr>
          <w:rFonts w:ascii="Aptos" w:hAnsi="Aptos"/>
          <w:noProof/>
          <w:sz w:val="24"/>
          <w:szCs w:val="4"/>
        </w:rPr>
      </w:pPr>
      <w:r>
        <w:rPr>
          <w:rFonts w:ascii="Aptos" w:hAnsi="Aptos"/>
          <w:noProof/>
          <w:sz w:val="24"/>
          <w:szCs w:val="4"/>
        </w:rPr>
        <w:t>Attraverso l’adozione e l’aggiornamento del Modello, si intendono perseguire i seguenti obiettivi:</w:t>
      </w:r>
    </w:p>
    <w:p w14:paraId="2C83F22D" w14:textId="61754B2F" w:rsidR="009965EC" w:rsidRPr="009965EC" w:rsidRDefault="009965EC" w:rsidP="008A3D51">
      <w:pPr>
        <w:pStyle w:val="Paragrafoelenco"/>
        <w:numPr>
          <w:ilvl w:val="0"/>
          <w:numId w:val="19"/>
        </w:numPr>
        <w:spacing w:after="0" w:line="276" w:lineRule="auto"/>
        <w:jc w:val="both"/>
        <w:rPr>
          <w:rFonts w:ascii="Aptos" w:hAnsi="Aptos"/>
          <w:noProof/>
          <w:sz w:val="24"/>
          <w:szCs w:val="4"/>
        </w:rPr>
      </w:pPr>
      <w:r w:rsidRPr="009965EC">
        <w:rPr>
          <w:rFonts w:ascii="Aptos" w:hAnsi="Aptos"/>
          <w:noProof/>
          <w:sz w:val="24"/>
          <w:szCs w:val="4"/>
        </w:rPr>
        <w:t xml:space="preserve">vietare comportamenti che possano realizzare le fattispecie di reato previste dal Decreto; </w:t>
      </w:r>
    </w:p>
    <w:p w14:paraId="44D077D3" w14:textId="05907BE6" w:rsidR="009965EC" w:rsidRPr="009965EC" w:rsidRDefault="009965EC" w:rsidP="008A3D51">
      <w:pPr>
        <w:pStyle w:val="Paragrafoelenco"/>
        <w:numPr>
          <w:ilvl w:val="0"/>
          <w:numId w:val="19"/>
        </w:numPr>
        <w:spacing w:after="0" w:line="276" w:lineRule="auto"/>
        <w:jc w:val="both"/>
        <w:rPr>
          <w:rFonts w:ascii="Aptos" w:hAnsi="Aptos"/>
          <w:noProof/>
          <w:sz w:val="24"/>
          <w:szCs w:val="4"/>
        </w:rPr>
      </w:pPr>
      <w:r w:rsidRPr="009965EC">
        <w:rPr>
          <w:rFonts w:ascii="Aptos" w:hAnsi="Aptos"/>
          <w:noProof/>
          <w:sz w:val="24"/>
          <w:szCs w:val="4"/>
        </w:rPr>
        <w:t xml:space="preserve">diffondere la consapevolezza che dalla violazione del Decreto, delle prescrizioni contenute nel Modello e dei principi del Codice Etico, possa derivare l’applicazione di misure sanzionatorie (di natura pecuniaria e interdittiva) anche a carico della Società; </w:t>
      </w:r>
    </w:p>
    <w:p w14:paraId="0C91A3AF" w14:textId="0898FC1F" w:rsidR="009965EC" w:rsidRDefault="009965EC" w:rsidP="008A3D51">
      <w:pPr>
        <w:pStyle w:val="Paragrafoelenco"/>
        <w:numPr>
          <w:ilvl w:val="0"/>
          <w:numId w:val="19"/>
        </w:numPr>
        <w:spacing w:line="276" w:lineRule="auto"/>
        <w:ind w:left="714" w:hanging="357"/>
        <w:jc w:val="both"/>
        <w:rPr>
          <w:rFonts w:ascii="Aptos" w:hAnsi="Aptos"/>
          <w:noProof/>
          <w:sz w:val="24"/>
          <w:szCs w:val="4"/>
        </w:rPr>
      </w:pPr>
      <w:r w:rsidRPr="009965EC">
        <w:rPr>
          <w:rFonts w:ascii="Aptos" w:hAnsi="Aptos"/>
          <w:noProof/>
          <w:sz w:val="24"/>
          <w:szCs w:val="4"/>
        </w:rPr>
        <w:t>diffondere la consapevolezza che dalla violazione del Decreto, delle prescrizioni contenute nel Modello e dei principi del Codice Etico, possa derivare l’applicazione di misure sanzionatorie (di natura pecuniaria e interdittiva) anche a carico della Società</w:t>
      </w:r>
      <w:r>
        <w:rPr>
          <w:rFonts w:ascii="Aptos" w:hAnsi="Aptos"/>
          <w:noProof/>
          <w:sz w:val="24"/>
          <w:szCs w:val="4"/>
        </w:rPr>
        <w:t xml:space="preserve">. </w:t>
      </w:r>
    </w:p>
    <w:p w14:paraId="72DC1873" w14:textId="1EADF0E7" w:rsidR="00083538" w:rsidRDefault="00FF76AE" w:rsidP="006E17F2">
      <w:pPr>
        <w:spacing w:after="0" w:line="276" w:lineRule="auto"/>
        <w:jc w:val="both"/>
        <w:rPr>
          <w:rFonts w:ascii="Aptos" w:hAnsi="Aptos"/>
          <w:noProof/>
          <w:sz w:val="24"/>
          <w:szCs w:val="4"/>
        </w:rPr>
      </w:pPr>
      <w:r w:rsidRPr="00FF76AE">
        <w:rPr>
          <w:rFonts w:ascii="Aptos" w:hAnsi="Aptos"/>
          <w:noProof/>
          <w:sz w:val="24"/>
          <w:szCs w:val="4"/>
        </w:rPr>
        <w:t>Il M</w:t>
      </w:r>
      <w:r w:rsidR="00E0445B">
        <w:rPr>
          <w:rFonts w:ascii="Aptos" w:hAnsi="Aptos"/>
          <w:noProof/>
          <w:sz w:val="24"/>
          <w:szCs w:val="4"/>
        </w:rPr>
        <w:t>odello</w:t>
      </w:r>
      <w:r w:rsidRPr="00FF76AE">
        <w:rPr>
          <w:rFonts w:ascii="Aptos" w:hAnsi="Aptos"/>
          <w:noProof/>
          <w:sz w:val="24"/>
          <w:szCs w:val="4"/>
        </w:rPr>
        <w:t xml:space="preserve"> è rivolto a tutti i D</w:t>
      </w:r>
      <w:r w:rsidR="00E0445B">
        <w:rPr>
          <w:rFonts w:ascii="Aptos" w:hAnsi="Aptos"/>
          <w:noProof/>
          <w:sz w:val="24"/>
          <w:szCs w:val="4"/>
        </w:rPr>
        <w:t>estina</w:t>
      </w:r>
      <w:r w:rsidR="00F64B35">
        <w:rPr>
          <w:rFonts w:ascii="Aptos" w:hAnsi="Aptos"/>
          <w:noProof/>
          <w:sz w:val="24"/>
          <w:szCs w:val="4"/>
        </w:rPr>
        <w:t>ri</w:t>
      </w:r>
      <w:r w:rsidRPr="00FF76AE">
        <w:rPr>
          <w:rFonts w:ascii="Aptos" w:hAnsi="Aptos"/>
          <w:noProof/>
          <w:sz w:val="24"/>
          <w:szCs w:val="4"/>
        </w:rPr>
        <w:t xml:space="preserve"> e le eventuali violazioni dello stesso potranno dar luogo all’applicazione di specifiche misure, così come previsto al capitolo </w:t>
      </w:r>
      <w:r w:rsidR="00DF44C9">
        <w:rPr>
          <w:rFonts w:ascii="Aptos" w:hAnsi="Aptos"/>
          <w:noProof/>
          <w:sz w:val="24"/>
          <w:szCs w:val="4"/>
        </w:rPr>
        <w:t>5</w:t>
      </w:r>
      <w:r w:rsidRPr="00FF76AE">
        <w:rPr>
          <w:rFonts w:ascii="Aptos" w:hAnsi="Aptos"/>
          <w:noProof/>
          <w:sz w:val="24"/>
          <w:szCs w:val="4"/>
        </w:rPr>
        <w:t xml:space="preserve"> della presente Parte Generale.</w:t>
      </w:r>
    </w:p>
    <w:p w14:paraId="72DB1E40" w14:textId="77777777" w:rsidR="00226B54" w:rsidRDefault="00226B54" w:rsidP="00083538">
      <w:pPr>
        <w:spacing w:after="0" w:line="276" w:lineRule="auto"/>
        <w:jc w:val="both"/>
        <w:rPr>
          <w:rFonts w:ascii="Aptos" w:hAnsi="Aptos"/>
          <w:noProof/>
          <w:sz w:val="24"/>
          <w:szCs w:val="4"/>
        </w:rPr>
      </w:pPr>
    </w:p>
    <w:p w14:paraId="79157B12" w14:textId="0AB9D408" w:rsidR="00083538" w:rsidRDefault="00083538" w:rsidP="00083538">
      <w:pPr>
        <w:spacing w:line="276" w:lineRule="auto"/>
        <w:jc w:val="both"/>
        <w:rPr>
          <w:rFonts w:ascii="Aptos" w:hAnsi="Aptos"/>
          <w:b/>
          <w:bCs/>
          <w:noProof/>
          <w:sz w:val="32"/>
          <w:szCs w:val="8"/>
        </w:rPr>
      </w:pPr>
      <w:bookmarkStart w:id="8" w:name="_Hlk202431861"/>
      <w:r w:rsidRPr="00083538">
        <w:rPr>
          <w:rFonts w:ascii="Aptos" w:hAnsi="Aptos"/>
          <w:b/>
          <w:bCs/>
          <w:noProof/>
          <w:sz w:val="32"/>
          <w:szCs w:val="8"/>
        </w:rPr>
        <w:t>2.</w:t>
      </w:r>
      <w:r w:rsidR="00D03482">
        <w:rPr>
          <w:rFonts w:ascii="Aptos" w:hAnsi="Aptos"/>
          <w:b/>
          <w:bCs/>
          <w:noProof/>
          <w:sz w:val="32"/>
          <w:szCs w:val="8"/>
        </w:rPr>
        <w:t>2</w:t>
      </w:r>
      <w:r w:rsidRPr="00083538">
        <w:rPr>
          <w:rFonts w:ascii="Aptos" w:hAnsi="Aptos"/>
          <w:b/>
          <w:bCs/>
          <w:noProof/>
          <w:sz w:val="32"/>
          <w:szCs w:val="8"/>
        </w:rPr>
        <w:t xml:space="preserve"> </w:t>
      </w:r>
      <w:r>
        <w:rPr>
          <w:rFonts w:ascii="Aptos" w:hAnsi="Aptos"/>
          <w:b/>
          <w:bCs/>
          <w:noProof/>
          <w:sz w:val="32"/>
          <w:szCs w:val="8"/>
        </w:rPr>
        <w:t xml:space="preserve">Redazione e adozione del </w:t>
      </w:r>
      <w:r w:rsidR="00A90200">
        <w:rPr>
          <w:rFonts w:ascii="Aptos" w:hAnsi="Aptos"/>
          <w:b/>
          <w:bCs/>
          <w:noProof/>
          <w:sz w:val="32"/>
          <w:szCs w:val="8"/>
        </w:rPr>
        <w:t>M</w:t>
      </w:r>
      <w:r>
        <w:rPr>
          <w:rFonts w:ascii="Aptos" w:hAnsi="Aptos"/>
          <w:b/>
          <w:bCs/>
          <w:noProof/>
          <w:sz w:val="32"/>
          <w:szCs w:val="8"/>
        </w:rPr>
        <w:t>odello</w:t>
      </w:r>
    </w:p>
    <w:bookmarkEnd w:id="8"/>
    <w:p w14:paraId="7A811097" w14:textId="38E6D546" w:rsidR="00B846D2" w:rsidRDefault="00083538" w:rsidP="00045338">
      <w:pPr>
        <w:spacing w:line="276" w:lineRule="auto"/>
        <w:jc w:val="both"/>
        <w:rPr>
          <w:rFonts w:ascii="Aptos" w:hAnsi="Aptos"/>
          <w:noProof/>
          <w:sz w:val="24"/>
          <w:szCs w:val="4"/>
        </w:rPr>
      </w:pPr>
      <w:r>
        <w:rPr>
          <w:rFonts w:ascii="Aptos" w:hAnsi="Aptos"/>
          <w:noProof/>
          <w:sz w:val="24"/>
          <w:szCs w:val="4"/>
        </w:rPr>
        <w:t>Il Modello è stato redatto in conformità delle “</w:t>
      </w:r>
      <w:r w:rsidRPr="00083538">
        <w:rPr>
          <w:rFonts w:ascii="Aptos" w:hAnsi="Aptos"/>
          <w:i/>
          <w:iCs/>
          <w:noProof/>
          <w:sz w:val="24"/>
          <w:szCs w:val="4"/>
        </w:rPr>
        <w:t>Linee guida per la costruzione dei modelli di organizzazione, gestione e controllo ai sensi del Decreto legislativo 8 giugno 2001, n. 231</w:t>
      </w:r>
      <w:r>
        <w:rPr>
          <w:rFonts w:ascii="Aptos" w:hAnsi="Aptos"/>
          <w:noProof/>
          <w:sz w:val="24"/>
          <w:szCs w:val="4"/>
        </w:rPr>
        <w:t xml:space="preserve">” di Confindustria. È stata effettuata preventivamente un esame preliminare del contesto aziendale, anche attraverso </w:t>
      </w:r>
      <w:r w:rsidRPr="00083538">
        <w:rPr>
          <w:rFonts w:ascii="Aptos" w:hAnsi="Aptos"/>
          <w:noProof/>
          <w:sz w:val="24"/>
          <w:szCs w:val="4"/>
        </w:rPr>
        <w:t>lo svolgimento di interviste con i soggetti informati nell’ambito della struttura aziendale al fine di inquadrare l’organizzazione nella sua articolazione per aree e funzioni, nonché i relativi processi</w:t>
      </w:r>
      <w:r w:rsidR="003114AF">
        <w:rPr>
          <w:rFonts w:ascii="Aptos" w:hAnsi="Aptos"/>
          <w:noProof/>
          <w:sz w:val="24"/>
          <w:szCs w:val="4"/>
        </w:rPr>
        <w:t xml:space="preserve">. È stato possibile </w:t>
      </w:r>
      <w:r w:rsidR="00045338">
        <w:rPr>
          <w:rFonts w:ascii="Aptos" w:hAnsi="Aptos"/>
          <w:noProof/>
          <w:sz w:val="24"/>
          <w:szCs w:val="4"/>
        </w:rPr>
        <w:t>individuare, anche attraverso l’analisi di documenti, gli ambiti di rischio di commissione dei reati presupposto. In particolare i documenti sono: i) Statuto; ii) organigramma aziendale; iii) sistema delle deleghe e procure; iv) job descriptions delle funzioni aziendali; v) procedure e policies formali ed informali.</w:t>
      </w:r>
    </w:p>
    <w:p w14:paraId="6A08E29F" w14:textId="71D8F15A" w:rsidR="00C63A16" w:rsidRPr="00083538" w:rsidRDefault="00C63A16" w:rsidP="00045338">
      <w:pPr>
        <w:spacing w:line="276" w:lineRule="auto"/>
        <w:jc w:val="both"/>
        <w:rPr>
          <w:rFonts w:ascii="Aptos" w:hAnsi="Aptos"/>
          <w:noProof/>
          <w:sz w:val="24"/>
          <w:szCs w:val="4"/>
        </w:rPr>
      </w:pPr>
      <w:r>
        <w:rPr>
          <w:rFonts w:ascii="Aptos" w:hAnsi="Aptos"/>
          <w:noProof/>
          <w:sz w:val="24"/>
          <w:szCs w:val="4"/>
        </w:rPr>
        <w:t xml:space="preserve">Il Modello è rivolto a tutti i </w:t>
      </w:r>
      <w:r w:rsidR="00A62AA9">
        <w:rPr>
          <w:rFonts w:ascii="Aptos" w:hAnsi="Aptos"/>
          <w:noProof/>
          <w:sz w:val="24"/>
          <w:szCs w:val="4"/>
        </w:rPr>
        <w:t>“</w:t>
      </w:r>
      <w:r>
        <w:rPr>
          <w:rFonts w:ascii="Aptos" w:hAnsi="Aptos"/>
          <w:noProof/>
          <w:sz w:val="24"/>
          <w:szCs w:val="4"/>
        </w:rPr>
        <w:t>Destinatar</w:t>
      </w:r>
      <w:r w:rsidR="007276BF">
        <w:rPr>
          <w:rFonts w:ascii="Aptos" w:hAnsi="Aptos"/>
          <w:noProof/>
          <w:sz w:val="24"/>
          <w:szCs w:val="4"/>
        </w:rPr>
        <w:t>i</w:t>
      </w:r>
      <w:r w:rsidR="00A62AA9">
        <w:rPr>
          <w:rFonts w:ascii="Aptos" w:hAnsi="Aptos"/>
          <w:noProof/>
          <w:sz w:val="24"/>
          <w:szCs w:val="4"/>
        </w:rPr>
        <w:t>”</w:t>
      </w:r>
      <w:r w:rsidR="007276BF">
        <w:rPr>
          <w:rFonts w:ascii="Aptos" w:hAnsi="Aptos"/>
          <w:noProof/>
          <w:sz w:val="24"/>
          <w:szCs w:val="4"/>
        </w:rPr>
        <w:t>.</w:t>
      </w:r>
    </w:p>
    <w:p w14:paraId="32F9314B" w14:textId="458B2757" w:rsidR="00083538" w:rsidRDefault="00083538" w:rsidP="00226B54">
      <w:pPr>
        <w:spacing w:after="0" w:line="276" w:lineRule="auto"/>
        <w:jc w:val="both"/>
        <w:rPr>
          <w:rFonts w:ascii="Aptos" w:hAnsi="Aptos"/>
          <w:noProof/>
          <w:sz w:val="24"/>
          <w:szCs w:val="4"/>
        </w:rPr>
      </w:pPr>
      <w:r w:rsidRPr="00083538">
        <w:rPr>
          <w:rFonts w:ascii="Aptos" w:hAnsi="Aptos"/>
          <w:noProof/>
          <w:sz w:val="24"/>
          <w:szCs w:val="4"/>
        </w:rPr>
        <w:t>Il presente M</w:t>
      </w:r>
      <w:r w:rsidR="00226A14">
        <w:rPr>
          <w:rFonts w:ascii="Aptos" w:hAnsi="Aptos"/>
          <w:noProof/>
          <w:sz w:val="24"/>
          <w:szCs w:val="4"/>
        </w:rPr>
        <w:t>odello</w:t>
      </w:r>
      <w:r w:rsidRPr="00083538">
        <w:rPr>
          <w:rFonts w:ascii="Aptos" w:hAnsi="Aptos"/>
          <w:noProof/>
          <w:sz w:val="24"/>
          <w:szCs w:val="4"/>
        </w:rPr>
        <w:t xml:space="preserve"> entra in vigore a decorrere dalla data della sua approvazione da parte dell’Organo Amministrativo della Iorio Trasporti e Logistica S.p.A.</w:t>
      </w:r>
    </w:p>
    <w:p w14:paraId="38A55AF1" w14:textId="77777777" w:rsidR="00226B54" w:rsidRDefault="00226B54" w:rsidP="00226B54">
      <w:pPr>
        <w:spacing w:after="0" w:line="276" w:lineRule="auto"/>
        <w:jc w:val="both"/>
        <w:rPr>
          <w:rFonts w:ascii="Aptos" w:hAnsi="Aptos"/>
          <w:noProof/>
          <w:sz w:val="24"/>
          <w:szCs w:val="4"/>
        </w:rPr>
      </w:pPr>
    </w:p>
    <w:p w14:paraId="0F914983" w14:textId="77777777" w:rsidR="00D03482" w:rsidRDefault="00D03482" w:rsidP="00226B54">
      <w:pPr>
        <w:spacing w:after="0" w:line="276" w:lineRule="auto"/>
        <w:jc w:val="both"/>
        <w:rPr>
          <w:rFonts w:ascii="Aptos" w:hAnsi="Aptos"/>
          <w:noProof/>
          <w:sz w:val="24"/>
          <w:szCs w:val="4"/>
        </w:rPr>
      </w:pPr>
    </w:p>
    <w:p w14:paraId="37FE71D8" w14:textId="77777777" w:rsidR="00D03482" w:rsidRDefault="00D03482" w:rsidP="00226B54">
      <w:pPr>
        <w:spacing w:after="0" w:line="276" w:lineRule="auto"/>
        <w:jc w:val="both"/>
        <w:rPr>
          <w:rFonts w:ascii="Aptos" w:hAnsi="Aptos"/>
          <w:noProof/>
          <w:sz w:val="24"/>
          <w:szCs w:val="4"/>
        </w:rPr>
      </w:pPr>
    </w:p>
    <w:p w14:paraId="0A31938F" w14:textId="2EEEA279" w:rsidR="00D03482" w:rsidRDefault="00D03482" w:rsidP="0084677B">
      <w:pPr>
        <w:spacing w:line="276" w:lineRule="auto"/>
        <w:jc w:val="both"/>
        <w:rPr>
          <w:rFonts w:ascii="Aptos" w:hAnsi="Aptos"/>
          <w:b/>
          <w:bCs/>
          <w:noProof/>
          <w:sz w:val="32"/>
          <w:szCs w:val="8"/>
        </w:rPr>
      </w:pPr>
      <w:r>
        <w:rPr>
          <w:rFonts w:ascii="Aptos" w:hAnsi="Aptos"/>
          <w:b/>
          <w:bCs/>
          <w:noProof/>
          <w:sz w:val="32"/>
          <w:szCs w:val="8"/>
        </w:rPr>
        <w:lastRenderedPageBreak/>
        <w:t xml:space="preserve">2.3 Struttura del </w:t>
      </w:r>
      <w:r w:rsidR="00A90200">
        <w:rPr>
          <w:rFonts w:ascii="Aptos" w:hAnsi="Aptos"/>
          <w:b/>
          <w:bCs/>
          <w:noProof/>
          <w:sz w:val="32"/>
          <w:szCs w:val="8"/>
        </w:rPr>
        <w:t>M</w:t>
      </w:r>
      <w:r>
        <w:rPr>
          <w:rFonts w:ascii="Aptos" w:hAnsi="Aptos"/>
          <w:b/>
          <w:bCs/>
          <w:noProof/>
          <w:sz w:val="32"/>
          <w:szCs w:val="8"/>
        </w:rPr>
        <w:t>odello</w:t>
      </w:r>
    </w:p>
    <w:p w14:paraId="3AD2F290" w14:textId="5C45EF18" w:rsidR="00D03482" w:rsidRDefault="00D03482" w:rsidP="00D03482">
      <w:pPr>
        <w:spacing w:line="276" w:lineRule="auto"/>
        <w:jc w:val="both"/>
        <w:rPr>
          <w:rFonts w:ascii="Aptos" w:hAnsi="Aptos"/>
          <w:noProof/>
          <w:sz w:val="24"/>
          <w:szCs w:val="4"/>
        </w:rPr>
      </w:pPr>
      <w:r>
        <w:rPr>
          <w:rFonts w:ascii="Aptos" w:hAnsi="Aptos"/>
          <w:noProof/>
          <w:sz w:val="24"/>
          <w:szCs w:val="4"/>
        </w:rPr>
        <w:t>Il Modello della Iorio S.p.A. è strutturato come segue:</w:t>
      </w:r>
    </w:p>
    <w:p w14:paraId="47CAA075" w14:textId="33A2B4BA" w:rsidR="00D03482" w:rsidRDefault="00D03482" w:rsidP="008A3D51">
      <w:pPr>
        <w:pStyle w:val="Paragrafoelenco"/>
        <w:numPr>
          <w:ilvl w:val="0"/>
          <w:numId w:val="20"/>
        </w:numPr>
        <w:spacing w:line="276" w:lineRule="auto"/>
        <w:jc w:val="both"/>
        <w:rPr>
          <w:rFonts w:ascii="Aptos" w:hAnsi="Aptos"/>
          <w:noProof/>
          <w:sz w:val="24"/>
          <w:szCs w:val="4"/>
        </w:rPr>
      </w:pPr>
      <w:r>
        <w:rPr>
          <w:rFonts w:ascii="Aptos" w:hAnsi="Aptos"/>
          <w:noProof/>
          <w:sz w:val="24"/>
          <w:szCs w:val="4"/>
        </w:rPr>
        <w:t xml:space="preserve">Parte </w:t>
      </w:r>
      <w:r w:rsidR="00EA2128">
        <w:rPr>
          <w:rFonts w:ascii="Aptos" w:hAnsi="Aptos"/>
          <w:noProof/>
          <w:sz w:val="24"/>
          <w:szCs w:val="4"/>
        </w:rPr>
        <w:t>G</w:t>
      </w:r>
      <w:r>
        <w:rPr>
          <w:rFonts w:ascii="Aptos" w:hAnsi="Aptos"/>
          <w:noProof/>
          <w:sz w:val="24"/>
          <w:szCs w:val="4"/>
        </w:rPr>
        <w:t>enerale, la quale contiene un’analisi del Decreto e prevede le l</w:t>
      </w:r>
      <w:r w:rsidR="00514DC1">
        <w:rPr>
          <w:rFonts w:ascii="Aptos" w:hAnsi="Aptos"/>
          <w:noProof/>
          <w:sz w:val="24"/>
          <w:szCs w:val="4"/>
        </w:rPr>
        <w:t xml:space="preserve">e linee guida attraverso le quali è stato possibile definire e descrivere il processo di adozione del Modello, i reati rilevanti per la Società, i destinatari del Modello, il sistema sanzionatorio, l’Organismo di Vigilanza (O.d.V.), gli obblighi di comunicazione del Modello </w:t>
      </w:r>
      <w:r w:rsidR="009D1E6F">
        <w:rPr>
          <w:rFonts w:ascii="Aptos" w:hAnsi="Aptos"/>
          <w:noProof/>
          <w:sz w:val="24"/>
          <w:szCs w:val="4"/>
        </w:rPr>
        <w:t>e di formazione del personale.</w:t>
      </w:r>
    </w:p>
    <w:p w14:paraId="1B148D7C" w14:textId="07F91043" w:rsidR="00EA2128" w:rsidRDefault="00EA2128" w:rsidP="008A3D51">
      <w:pPr>
        <w:pStyle w:val="Paragrafoelenco"/>
        <w:numPr>
          <w:ilvl w:val="0"/>
          <w:numId w:val="20"/>
        </w:numPr>
        <w:spacing w:line="276" w:lineRule="auto"/>
        <w:jc w:val="both"/>
        <w:rPr>
          <w:rFonts w:ascii="Aptos" w:hAnsi="Aptos"/>
          <w:noProof/>
          <w:sz w:val="24"/>
          <w:szCs w:val="4"/>
        </w:rPr>
      </w:pPr>
      <w:r>
        <w:rPr>
          <w:rFonts w:ascii="Aptos" w:hAnsi="Aptos"/>
          <w:noProof/>
          <w:sz w:val="24"/>
          <w:szCs w:val="4"/>
        </w:rPr>
        <w:t>Parte Speciale, la quale contiene le attività svolte dalla società da considerarsi sensibili ai sensi del Decreto, i principi generali di</w:t>
      </w:r>
      <w:r w:rsidR="00097880">
        <w:rPr>
          <w:rFonts w:ascii="Aptos" w:hAnsi="Aptos"/>
          <w:noProof/>
          <w:sz w:val="24"/>
          <w:szCs w:val="4"/>
        </w:rPr>
        <w:t xml:space="preserve"> </w:t>
      </w:r>
      <w:r>
        <w:rPr>
          <w:rFonts w:ascii="Aptos" w:hAnsi="Aptos"/>
          <w:noProof/>
          <w:sz w:val="24"/>
          <w:szCs w:val="4"/>
        </w:rPr>
        <w:t>comportamento e gli elem</w:t>
      </w:r>
      <w:r w:rsidR="00D32834">
        <w:rPr>
          <w:rFonts w:ascii="Aptos" w:hAnsi="Aptos"/>
          <w:noProof/>
          <w:sz w:val="24"/>
          <w:szCs w:val="4"/>
        </w:rPr>
        <w:t>e</w:t>
      </w:r>
      <w:r>
        <w:rPr>
          <w:rFonts w:ascii="Aptos" w:hAnsi="Aptos"/>
          <w:noProof/>
          <w:sz w:val="24"/>
          <w:szCs w:val="4"/>
        </w:rPr>
        <w:t>nti di prevenzione, nonché le misure di controllo volte alla prevenzione o alla mitigazione degli illeciti da recepirsi nelle procedure operative e prassi aziendali.</w:t>
      </w:r>
    </w:p>
    <w:p w14:paraId="357FA875" w14:textId="4916A1BB" w:rsidR="001E7AFD" w:rsidRDefault="001E7AFD" w:rsidP="001E7AFD">
      <w:pPr>
        <w:spacing w:after="0" w:line="276" w:lineRule="auto"/>
        <w:jc w:val="both"/>
        <w:rPr>
          <w:rFonts w:ascii="Aptos" w:hAnsi="Aptos"/>
          <w:noProof/>
          <w:sz w:val="24"/>
          <w:szCs w:val="4"/>
        </w:rPr>
      </w:pPr>
      <w:r>
        <w:rPr>
          <w:rFonts w:ascii="Aptos" w:hAnsi="Aptos"/>
          <w:noProof/>
          <w:sz w:val="24"/>
          <w:szCs w:val="4"/>
        </w:rPr>
        <w:t>Sono parte integrante del Modello:</w:t>
      </w:r>
    </w:p>
    <w:p w14:paraId="115D43A9" w14:textId="10FF7BDF" w:rsidR="001E7AFD" w:rsidRPr="001E7AFD" w:rsidRDefault="001E7AFD" w:rsidP="006E17F2">
      <w:pPr>
        <w:pStyle w:val="Paragrafoelenco"/>
        <w:numPr>
          <w:ilvl w:val="0"/>
          <w:numId w:val="21"/>
        </w:numPr>
        <w:spacing w:line="276" w:lineRule="auto"/>
        <w:jc w:val="both"/>
        <w:rPr>
          <w:rFonts w:ascii="Aptos" w:hAnsi="Aptos"/>
          <w:noProof/>
          <w:sz w:val="24"/>
          <w:szCs w:val="4"/>
        </w:rPr>
      </w:pPr>
      <w:r w:rsidRPr="001E7AFD">
        <w:rPr>
          <w:rFonts w:ascii="Aptos" w:hAnsi="Aptos"/>
          <w:noProof/>
          <w:sz w:val="24"/>
          <w:szCs w:val="4"/>
        </w:rPr>
        <w:t>l’elenco delle attività sensibili individuate nell’ambito delle attività di analisi del rischio, che riprende quanto riportato nelle singole sezioni della Parte Speciale</w:t>
      </w:r>
      <w:r>
        <w:rPr>
          <w:rFonts w:ascii="Aptos" w:hAnsi="Aptos"/>
          <w:noProof/>
          <w:sz w:val="24"/>
          <w:szCs w:val="4"/>
        </w:rPr>
        <w:t>;</w:t>
      </w:r>
    </w:p>
    <w:p w14:paraId="48BCB597" w14:textId="59CA9D9B" w:rsidR="001E7AFD" w:rsidRPr="001E7AFD" w:rsidRDefault="001E7AFD" w:rsidP="006E17F2">
      <w:pPr>
        <w:pStyle w:val="Paragrafoelenco"/>
        <w:numPr>
          <w:ilvl w:val="0"/>
          <w:numId w:val="21"/>
        </w:numPr>
        <w:spacing w:after="0" w:line="276" w:lineRule="auto"/>
        <w:jc w:val="both"/>
        <w:rPr>
          <w:rFonts w:ascii="Aptos" w:hAnsi="Aptos"/>
          <w:noProof/>
          <w:sz w:val="24"/>
          <w:szCs w:val="4"/>
        </w:rPr>
      </w:pPr>
      <w:r>
        <w:rPr>
          <w:rFonts w:ascii="Aptos" w:hAnsi="Aptos"/>
          <w:noProof/>
          <w:sz w:val="24"/>
          <w:szCs w:val="4"/>
        </w:rPr>
        <w:t>il Codice Etico, che fissa</w:t>
      </w:r>
      <w:r w:rsidR="00B57AE8">
        <w:rPr>
          <w:rFonts w:ascii="Aptos" w:hAnsi="Aptos"/>
          <w:noProof/>
          <w:sz w:val="24"/>
          <w:szCs w:val="4"/>
        </w:rPr>
        <w:t xml:space="preserve"> </w:t>
      </w:r>
      <w:r>
        <w:rPr>
          <w:rFonts w:ascii="Aptos" w:hAnsi="Aptos"/>
          <w:noProof/>
          <w:sz w:val="24"/>
          <w:szCs w:val="4"/>
        </w:rPr>
        <w:t>i valori ed i pr</w:t>
      </w:r>
      <w:r w:rsidR="006E56E8">
        <w:rPr>
          <w:rFonts w:ascii="Aptos" w:hAnsi="Aptos"/>
          <w:noProof/>
          <w:sz w:val="24"/>
          <w:szCs w:val="4"/>
        </w:rPr>
        <w:t>i</w:t>
      </w:r>
      <w:r>
        <w:rPr>
          <w:rFonts w:ascii="Aptos" w:hAnsi="Aptos"/>
          <w:noProof/>
          <w:sz w:val="24"/>
          <w:szCs w:val="4"/>
        </w:rPr>
        <w:t>ncipi di riferimento;</w:t>
      </w:r>
    </w:p>
    <w:p w14:paraId="1EB01864" w14:textId="48934F49" w:rsidR="001E7AFD" w:rsidRPr="001E7AFD" w:rsidRDefault="001E7AFD" w:rsidP="006E17F2">
      <w:pPr>
        <w:pStyle w:val="Paragrafoelenco"/>
        <w:numPr>
          <w:ilvl w:val="0"/>
          <w:numId w:val="21"/>
        </w:numPr>
        <w:spacing w:line="276" w:lineRule="auto"/>
        <w:jc w:val="both"/>
        <w:rPr>
          <w:rFonts w:ascii="Aptos" w:hAnsi="Aptos"/>
          <w:noProof/>
          <w:sz w:val="24"/>
          <w:szCs w:val="4"/>
        </w:rPr>
      </w:pPr>
      <w:r w:rsidRPr="001E7AFD">
        <w:rPr>
          <w:rFonts w:ascii="Aptos" w:hAnsi="Aptos"/>
          <w:noProof/>
          <w:sz w:val="24"/>
          <w:szCs w:val="4"/>
        </w:rPr>
        <w:t xml:space="preserve">protocolli contenenti principi di prevenzione e di controllo collegati ai processi mappati come “a rischio”; </w:t>
      </w:r>
    </w:p>
    <w:p w14:paraId="11FAF138" w14:textId="21E6E095" w:rsidR="001E7AFD" w:rsidRDefault="0042789D" w:rsidP="006E17F2">
      <w:pPr>
        <w:pStyle w:val="Paragrafoelenco"/>
        <w:numPr>
          <w:ilvl w:val="0"/>
          <w:numId w:val="21"/>
        </w:numPr>
        <w:spacing w:after="0" w:line="276" w:lineRule="auto"/>
        <w:ind w:left="714" w:hanging="357"/>
        <w:jc w:val="both"/>
        <w:rPr>
          <w:rFonts w:ascii="Aptos" w:hAnsi="Aptos"/>
          <w:noProof/>
          <w:sz w:val="24"/>
          <w:szCs w:val="4"/>
        </w:rPr>
      </w:pPr>
      <w:r w:rsidRPr="0042789D">
        <w:rPr>
          <w:rFonts w:ascii="Aptos" w:hAnsi="Aptos"/>
          <w:noProof/>
          <w:sz w:val="24"/>
          <w:szCs w:val="4"/>
        </w:rPr>
        <w:t>le disposizioni, i provvedimenti, anche in tema di deleghe, e le procedure aziendali costituenti attuazione del presente MOG, reperibili secondo le modalità previste per la loro diffusione all’interno della Società.</w:t>
      </w:r>
    </w:p>
    <w:p w14:paraId="0AB8D878" w14:textId="77777777" w:rsidR="0084677B" w:rsidRPr="0042789D" w:rsidRDefault="0084677B" w:rsidP="0084677B">
      <w:pPr>
        <w:pStyle w:val="Paragrafoelenco"/>
        <w:spacing w:after="0" w:line="276" w:lineRule="auto"/>
        <w:ind w:left="714"/>
        <w:rPr>
          <w:rFonts w:ascii="Aptos" w:hAnsi="Aptos"/>
          <w:noProof/>
          <w:sz w:val="24"/>
          <w:szCs w:val="4"/>
        </w:rPr>
      </w:pPr>
    </w:p>
    <w:p w14:paraId="5ED33F8D" w14:textId="4C01BD61" w:rsidR="001E7AFD" w:rsidRDefault="0084677B" w:rsidP="000C0759">
      <w:pPr>
        <w:spacing w:line="276" w:lineRule="auto"/>
        <w:jc w:val="both"/>
        <w:rPr>
          <w:rFonts w:ascii="Aptos" w:hAnsi="Aptos"/>
          <w:b/>
          <w:bCs/>
          <w:noProof/>
          <w:sz w:val="32"/>
          <w:szCs w:val="8"/>
        </w:rPr>
      </w:pPr>
      <w:r w:rsidRPr="0084677B">
        <w:rPr>
          <w:rFonts w:ascii="Aptos" w:hAnsi="Aptos"/>
          <w:b/>
          <w:bCs/>
          <w:noProof/>
          <w:sz w:val="32"/>
          <w:szCs w:val="8"/>
        </w:rPr>
        <w:t>2.</w:t>
      </w:r>
      <w:r>
        <w:rPr>
          <w:rFonts w:ascii="Aptos" w:hAnsi="Aptos"/>
          <w:b/>
          <w:bCs/>
          <w:noProof/>
          <w:sz w:val="32"/>
          <w:szCs w:val="8"/>
        </w:rPr>
        <w:t>4</w:t>
      </w:r>
      <w:r w:rsidRPr="0084677B">
        <w:rPr>
          <w:rFonts w:ascii="Aptos" w:hAnsi="Aptos"/>
          <w:b/>
          <w:bCs/>
          <w:noProof/>
          <w:sz w:val="32"/>
          <w:szCs w:val="8"/>
        </w:rPr>
        <w:t xml:space="preserve"> </w:t>
      </w:r>
      <w:r>
        <w:rPr>
          <w:rFonts w:ascii="Aptos" w:hAnsi="Aptos"/>
          <w:b/>
          <w:bCs/>
          <w:noProof/>
          <w:sz w:val="32"/>
          <w:szCs w:val="8"/>
        </w:rPr>
        <w:t xml:space="preserve">Aggiornamento, modifiche e integrazioni del </w:t>
      </w:r>
      <w:r w:rsidR="00A90200">
        <w:rPr>
          <w:rFonts w:ascii="Aptos" w:hAnsi="Aptos"/>
          <w:b/>
          <w:bCs/>
          <w:noProof/>
          <w:sz w:val="32"/>
          <w:szCs w:val="8"/>
        </w:rPr>
        <w:t>M</w:t>
      </w:r>
      <w:r>
        <w:rPr>
          <w:rFonts w:ascii="Aptos" w:hAnsi="Aptos"/>
          <w:b/>
          <w:bCs/>
          <w:noProof/>
          <w:sz w:val="32"/>
          <w:szCs w:val="8"/>
        </w:rPr>
        <w:t xml:space="preserve">odello e sua </w:t>
      </w:r>
      <w:r w:rsidRPr="0084677B">
        <w:rPr>
          <w:rFonts w:ascii="Aptos" w:hAnsi="Aptos"/>
          <w:b/>
          <w:bCs/>
          <w:noProof/>
          <w:color w:val="FFFFFF"/>
          <w:sz w:val="32"/>
          <w:szCs w:val="8"/>
        </w:rPr>
        <w:t>AAA</w:t>
      </w:r>
      <w:r>
        <w:rPr>
          <w:rFonts w:ascii="Aptos" w:hAnsi="Aptos"/>
          <w:b/>
          <w:bCs/>
          <w:noProof/>
          <w:sz w:val="32"/>
          <w:szCs w:val="8"/>
        </w:rPr>
        <w:t>attuazione</w:t>
      </w:r>
    </w:p>
    <w:p w14:paraId="56928BB7" w14:textId="2F48B32A" w:rsidR="0084677B" w:rsidRDefault="0084677B" w:rsidP="0084677B">
      <w:pPr>
        <w:spacing w:line="276" w:lineRule="auto"/>
        <w:jc w:val="both"/>
        <w:rPr>
          <w:rFonts w:ascii="Aptos" w:hAnsi="Aptos"/>
          <w:noProof/>
          <w:sz w:val="24"/>
          <w:szCs w:val="4"/>
        </w:rPr>
      </w:pPr>
      <w:r w:rsidRPr="0084677B">
        <w:rPr>
          <w:rFonts w:ascii="Aptos" w:hAnsi="Aptos"/>
          <w:noProof/>
          <w:sz w:val="24"/>
          <w:szCs w:val="4"/>
        </w:rPr>
        <w:t>A seguito di modifiche ed aggiornamenti derivanti da future disposizioni normative, e/o derivanti da modifiche nell’ambito dello svolgim</w:t>
      </w:r>
      <w:r w:rsidR="0018131A">
        <w:rPr>
          <w:rFonts w:ascii="Aptos" w:hAnsi="Aptos"/>
          <w:noProof/>
          <w:sz w:val="24"/>
          <w:szCs w:val="4"/>
        </w:rPr>
        <w:t>e</w:t>
      </w:r>
      <w:r w:rsidRPr="0084677B">
        <w:rPr>
          <w:rFonts w:ascii="Aptos" w:hAnsi="Aptos"/>
          <w:noProof/>
          <w:sz w:val="24"/>
          <w:szCs w:val="4"/>
        </w:rPr>
        <w:t xml:space="preserve">nto dell’attività aziendale, sarà aggiornato il Modello, al fine di adeguarlo a quanto suddetto. A tal fine, sarà necessaria una revisione dell’analisi del rischio o comunque dell’organizzazione posta in essere dalla </w:t>
      </w:r>
      <w:r>
        <w:rPr>
          <w:rFonts w:ascii="Aptos" w:hAnsi="Aptos"/>
          <w:noProof/>
          <w:sz w:val="24"/>
          <w:szCs w:val="4"/>
        </w:rPr>
        <w:t>Iorio S.p.A, come previsto dall’art. 7, comma 4 lett. a) del Decreto.</w:t>
      </w:r>
    </w:p>
    <w:p w14:paraId="60FE925F" w14:textId="6BD8C94A" w:rsidR="0084677B" w:rsidRDefault="0084677B" w:rsidP="0084677B">
      <w:pPr>
        <w:spacing w:line="276" w:lineRule="auto"/>
        <w:jc w:val="both"/>
        <w:rPr>
          <w:rFonts w:ascii="Aptos" w:hAnsi="Aptos"/>
          <w:noProof/>
          <w:sz w:val="24"/>
          <w:szCs w:val="4"/>
        </w:rPr>
      </w:pPr>
      <w:r>
        <w:rPr>
          <w:rFonts w:ascii="Aptos" w:hAnsi="Aptos"/>
          <w:noProof/>
          <w:sz w:val="24"/>
          <w:szCs w:val="4"/>
        </w:rPr>
        <w:t xml:space="preserve">Il modello a seguito di modifiche ed aggiornamenti, dovrà sempre essere sottoposto a controllo da parte dell’Organismo di Vigilanza e successivamente approvato dall’Organo amministrativo della Iorio Trasporti e Logistica S.p.A. </w:t>
      </w:r>
    </w:p>
    <w:p w14:paraId="7484B54C" w14:textId="39A5BAF5" w:rsidR="004933B6" w:rsidRPr="004933B6" w:rsidRDefault="004933B6" w:rsidP="004933B6">
      <w:pPr>
        <w:spacing w:after="0" w:line="276" w:lineRule="auto"/>
        <w:jc w:val="both"/>
        <w:rPr>
          <w:rFonts w:ascii="Aptos" w:hAnsi="Aptos"/>
          <w:noProof/>
          <w:sz w:val="24"/>
          <w:szCs w:val="4"/>
        </w:rPr>
      </w:pPr>
      <w:r>
        <w:rPr>
          <w:rFonts w:ascii="Aptos" w:hAnsi="Aptos"/>
          <w:noProof/>
          <w:sz w:val="24"/>
          <w:szCs w:val="4"/>
        </w:rPr>
        <w:t xml:space="preserve">L’Organo amministrativo è </w:t>
      </w:r>
      <w:r w:rsidRPr="004933B6">
        <w:rPr>
          <w:rFonts w:ascii="Aptos" w:hAnsi="Aptos"/>
          <w:noProof/>
          <w:sz w:val="24"/>
          <w:szCs w:val="4"/>
        </w:rPr>
        <w:t>responsabile, unitamente alle funzioni aziendali eventualmente interessate, dell’aggiornamento del M</w:t>
      </w:r>
      <w:r>
        <w:rPr>
          <w:rFonts w:ascii="Aptos" w:hAnsi="Aptos"/>
          <w:noProof/>
          <w:sz w:val="24"/>
          <w:szCs w:val="4"/>
        </w:rPr>
        <w:t>odello</w:t>
      </w:r>
      <w:r w:rsidRPr="004933B6">
        <w:rPr>
          <w:rFonts w:ascii="Aptos" w:hAnsi="Aptos"/>
          <w:noProof/>
          <w:sz w:val="24"/>
          <w:szCs w:val="4"/>
        </w:rPr>
        <w:t xml:space="preserve"> e del suo adeguamento in conseguenza di un mutamento degli assetti organizzativi o dei processi operativi, di significative violazioni del M</w:t>
      </w:r>
      <w:r>
        <w:rPr>
          <w:rFonts w:ascii="Aptos" w:hAnsi="Aptos"/>
          <w:noProof/>
          <w:sz w:val="24"/>
          <w:szCs w:val="4"/>
        </w:rPr>
        <w:t>odello</w:t>
      </w:r>
      <w:r w:rsidRPr="004933B6">
        <w:rPr>
          <w:rFonts w:ascii="Aptos" w:hAnsi="Aptos"/>
          <w:noProof/>
          <w:sz w:val="24"/>
          <w:szCs w:val="4"/>
        </w:rPr>
        <w:t xml:space="preserve"> stesso, di integrazioni o modifiche legislative.</w:t>
      </w:r>
      <w:r>
        <w:rPr>
          <w:rFonts w:ascii="Aptos" w:hAnsi="Aptos"/>
          <w:noProof/>
          <w:sz w:val="24"/>
          <w:szCs w:val="4"/>
        </w:rPr>
        <w:t xml:space="preserve"> Ed in particolare sono demandate a tale Organo:</w:t>
      </w:r>
    </w:p>
    <w:p w14:paraId="222C166D" w14:textId="7FD3ADFC" w:rsidR="004933B6" w:rsidRPr="004933B6" w:rsidRDefault="004933B6" w:rsidP="008A3D51">
      <w:pPr>
        <w:pStyle w:val="Paragrafoelenco"/>
        <w:numPr>
          <w:ilvl w:val="0"/>
          <w:numId w:val="22"/>
        </w:numPr>
        <w:spacing w:line="276" w:lineRule="auto"/>
        <w:jc w:val="both"/>
        <w:rPr>
          <w:rFonts w:ascii="Aptos" w:hAnsi="Aptos"/>
          <w:noProof/>
          <w:sz w:val="24"/>
          <w:szCs w:val="4"/>
        </w:rPr>
      </w:pPr>
      <w:r w:rsidRPr="004933B6">
        <w:rPr>
          <w:rFonts w:ascii="Aptos" w:hAnsi="Aptos"/>
          <w:noProof/>
          <w:sz w:val="24"/>
          <w:szCs w:val="4"/>
        </w:rPr>
        <w:t>l’attività di verifica in merito alla necessità di aggiornamento del M</w:t>
      </w:r>
      <w:r>
        <w:rPr>
          <w:rFonts w:ascii="Aptos" w:hAnsi="Aptos"/>
          <w:noProof/>
          <w:sz w:val="24"/>
          <w:szCs w:val="4"/>
        </w:rPr>
        <w:t>odello;</w:t>
      </w:r>
      <w:r w:rsidRPr="004933B6">
        <w:rPr>
          <w:rFonts w:ascii="Aptos" w:hAnsi="Aptos"/>
          <w:noProof/>
          <w:sz w:val="24"/>
          <w:szCs w:val="4"/>
        </w:rPr>
        <w:t xml:space="preserve"> </w:t>
      </w:r>
    </w:p>
    <w:p w14:paraId="10652A25" w14:textId="5FEEFBE6" w:rsidR="004933B6" w:rsidRPr="004933B6" w:rsidRDefault="004933B6" w:rsidP="008A3D51">
      <w:pPr>
        <w:pStyle w:val="Paragrafoelenco"/>
        <w:numPr>
          <w:ilvl w:val="0"/>
          <w:numId w:val="22"/>
        </w:numPr>
        <w:spacing w:line="276" w:lineRule="auto"/>
        <w:jc w:val="both"/>
        <w:rPr>
          <w:rFonts w:ascii="Aptos" w:hAnsi="Aptos"/>
          <w:noProof/>
          <w:sz w:val="24"/>
          <w:szCs w:val="4"/>
        </w:rPr>
      </w:pPr>
      <w:r>
        <w:rPr>
          <w:rFonts w:ascii="Aptos" w:hAnsi="Aptos"/>
          <w:noProof/>
          <w:sz w:val="24"/>
          <w:szCs w:val="4"/>
        </w:rPr>
        <w:lastRenderedPageBreak/>
        <w:t>la responsabilità di modificare o integrare il Modello stesso, a seguito della suddetta verifica o comunque a seguito di segnalazione di proposte/eo esigenze di adeguamento o aggiornamento del Modello da parte dell</w:t>
      </w:r>
      <w:r w:rsidR="00150DFC">
        <w:rPr>
          <w:rFonts w:ascii="Aptos" w:hAnsi="Aptos"/>
          <w:noProof/>
          <w:sz w:val="24"/>
          <w:szCs w:val="4"/>
        </w:rPr>
        <w:t>’O</w:t>
      </w:r>
      <w:r>
        <w:rPr>
          <w:rFonts w:ascii="Aptos" w:hAnsi="Aptos"/>
          <w:noProof/>
          <w:sz w:val="24"/>
          <w:szCs w:val="4"/>
        </w:rPr>
        <w:t>rganismo di Vigilanza.</w:t>
      </w:r>
    </w:p>
    <w:p w14:paraId="396F094D" w14:textId="77777777" w:rsidR="004933B6" w:rsidRPr="004933B6" w:rsidRDefault="004933B6" w:rsidP="004933B6">
      <w:pPr>
        <w:pStyle w:val="Paragrafoelenco"/>
        <w:spacing w:after="0" w:line="276" w:lineRule="auto"/>
        <w:jc w:val="both"/>
        <w:rPr>
          <w:rFonts w:ascii="Aptos" w:hAnsi="Aptos"/>
          <w:noProof/>
          <w:sz w:val="24"/>
          <w:szCs w:val="4"/>
        </w:rPr>
      </w:pPr>
    </w:p>
    <w:p w14:paraId="49B3527F" w14:textId="59C7C96C" w:rsidR="004933B6" w:rsidRPr="0084677B" w:rsidRDefault="00774AF3" w:rsidP="0084677B">
      <w:pPr>
        <w:spacing w:line="276" w:lineRule="auto"/>
        <w:jc w:val="both"/>
        <w:rPr>
          <w:rFonts w:ascii="Aptos" w:hAnsi="Aptos"/>
          <w:noProof/>
          <w:sz w:val="24"/>
          <w:szCs w:val="4"/>
        </w:rPr>
      </w:pPr>
      <w:r>
        <w:rPr>
          <w:rFonts w:ascii="Aptos" w:hAnsi="Aptos"/>
          <w:noProof/>
          <w:sz w:val="24"/>
          <w:szCs w:val="4"/>
        </w:rPr>
        <w:t>Tutte le modifiche apportate al Modello sono tempestivamente comunicate a tutti i Destinatari.</w:t>
      </w:r>
    </w:p>
    <w:p w14:paraId="0CB33C2F" w14:textId="77777777" w:rsidR="0084677B" w:rsidRDefault="0084677B" w:rsidP="0084677B">
      <w:pPr>
        <w:spacing w:line="276" w:lineRule="auto"/>
        <w:jc w:val="both"/>
        <w:rPr>
          <w:rFonts w:ascii="Aptos" w:hAnsi="Aptos"/>
          <w:noProof/>
          <w:sz w:val="24"/>
          <w:szCs w:val="4"/>
        </w:rPr>
      </w:pPr>
    </w:p>
    <w:p w14:paraId="48B05579" w14:textId="77777777" w:rsidR="00416275" w:rsidRDefault="00416275" w:rsidP="0084677B">
      <w:pPr>
        <w:spacing w:line="276" w:lineRule="auto"/>
        <w:jc w:val="both"/>
        <w:rPr>
          <w:rFonts w:ascii="Aptos" w:hAnsi="Aptos"/>
          <w:noProof/>
          <w:sz w:val="24"/>
          <w:szCs w:val="4"/>
        </w:rPr>
      </w:pPr>
    </w:p>
    <w:p w14:paraId="3C74BDAD" w14:textId="77777777" w:rsidR="00416275" w:rsidRDefault="00416275" w:rsidP="0084677B">
      <w:pPr>
        <w:spacing w:line="276" w:lineRule="auto"/>
        <w:jc w:val="both"/>
        <w:rPr>
          <w:rFonts w:ascii="Aptos" w:hAnsi="Aptos"/>
          <w:noProof/>
          <w:sz w:val="24"/>
          <w:szCs w:val="4"/>
        </w:rPr>
      </w:pPr>
    </w:p>
    <w:p w14:paraId="6387C7F8" w14:textId="77777777" w:rsidR="00416275" w:rsidRDefault="00416275" w:rsidP="0084677B">
      <w:pPr>
        <w:spacing w:line="276" w:lineRule="auto"/>
        <w:jc w:val="both"/>
        <w:rPr>
          <w:rFonts w:ascii="Aptos" w:hAnsi="Aptos"/>
          <w:noProof/>
          <w:sz w:val="24"/>
          <w:szCs w:val="4"/>
        </w:rPr>
      </w:pPr>
    </w:p>
    <w:p w14:paraId="49D1C4C4" w14:textId="77777777" w:rsidR="00416275" w:rsidRDefault="00416275" w:rsidP="0084677B">
      <w:pPr>
        <w:spacing w:line="276" w:lineRule="auto"/>
        <w:jc w:val="both"/>
        <w:rPr>
          <w:rFonts w:ascii="Aptos" w:hAnsi="Aptos"/>
          <w:noProof/>
          <w:sz w:val="24"/>
          <w:szCs w:val="4"/>
        </w:rPr>
      </w:pPr>
    </w:p>
    <w:p w14:paraId="4D648F1E" w14:textId="77777777" w:rsidR="00416275" w:rsidRDefault="00416275" w:rsidP="0084677B">
      <w:pPr>
        <w:spacing w:line="276" w:lineRule="auto"/>
        <w:jc w:val="both"/>
        <w:rPr>
          <w:rFonts w:ascii="Aptos" w:hAnsi="Aptos"/>
          <w:noProof/>
          <w:sz w:val="24"/>
          <w:szCs w:val="4"/>
        </w:rPr>
      </w:pPr>
    </w:p>
    <w:p w14:paraId="3452B740" w14:textId="77777777" w:rsidR="00416275" w:rsidRDefault="00416275" w:rsidP="0084677B">
      <w:pPr>
        <w:spacing w:line="276" w:lineRule="auto"/>
        <w:jc w:val="both"/>
        <w:rPr>
          <w:rFonts w:ascii="Aptos" w:hAnsi="Aptos"/>
          <w:noProof/>
          <w:sz w:val="24"/>
          <w:szCs w:val="4"/>
        </w:rPr>
      </w:pPr>
    </w:p>
    <w:p w14:paraId="73581F10" w14:textId="77777777" w:rsidR="00416275" w:rsidRDefault="00416275" w:rsidP="0084677B">
      <w:pPr>
        <w:spacing w:line="276" w:lineRule="auto"/>
        <w:jc w:val="both"/>
        <w:rPr>
          <w:rFonts w:ascii="Aptos" w:hAnsi="Aptos"/>
          <w:noProof/>
          <w:sz w:val="24"/>
          <w:szCs w:val="4"/>
        </w:rPr>
      </w:pPr>
    </w:p>
    <w:p w14:paraId="77899F75" w14:textId="77777777" w:rsidR="00416275" w:rsidRDefault="00416275" w:rsidP="0084677B">
      <w:pPr>
        <w:spacing w:line="276" w:lineRule="auto"/>
        <w:jc w:val="both"/>
        <w:rPr>
          <w:rFonts w:ascii="Aptos" w:hAnsi="Aptos"/>
          <w:noProof/>
          <w:sz w:val="24"/>
          <w:szCs w:val="4"/>
        </w:rPr>
      </w:pPr>
    </w:p>
    <w:p w14:paraId="12FD1AA5" w14:textId="77777777" w:rsidR="00416275" w:rsidRDefault="00416275" w:rsidP="0084677B">
      <w:pPr>
        <w:spacing w:line="276" w:lineRule="auto"/>
        <w:jc w:val="both"/>
        <w:rPr>
          <w:rFonts w:ascii="Aptos" w:hAnsi="Aptos"/>
          <w:noProof/>
          <w:sz w:val="24"/>
          <w:szCs w:val="4"/>
        </w:rPr>
      </w:pPr>
    </w:p>
    <w:p w14:paraId="338C3DFD" w14:textId="77777777" w:rsidR="00416275" w:rsidRDefault="00416275" w:rsidP="0084677B">
      <w:pPr>
        <w:spacing w:line="276" w:lineRule="auto"/>
        <w:jc w:val="both"/>
        <w:rPr>
          <w:rFonts w:ascii="Aptos" w:hAnsi="Aptos"/>
          <w:noProof/>
          <w:sz w:val="24"/>
          <w:szCs w:val="4"/>
        </w:rPr>
      </w:pPr>
    </w:p>
    <w:p w14:paraId="0969A22B" w14:textId="77777777" w:rsidR="00416275" w:rsidRDefault="00416275" w:rsidP="0084677B">
      <w:pPr>
        <w:spacing w:line="276" w:lineRule="auto"/>
        <w:jc w:val="both"/>
        <w:rPr>
          <w:rFonts w:ascii="Aptos" w:hAnsi="Aptos"/>
          <w:noProof/>
          <w:sz w:val="24"/>
          <w:szCs w:val="4"/>
        </w:rPr>
      </w:pPr>
    </w:p>
    <w:p w14:paraId="0866243D" w14:textId="77777777" w:rsidR="00416275" w:rsidRDefault="00416275" w:rsidP="0084677B">
      <w:pPr>
        <w:spacing w:line="276" w:lineRule="auto"/>
        <w:jc w:val="both"/>
        <w:rPr>
          <w:rFonts w:ascii="Aptos" w:hAnsi="Aptos"/>
          <w:noProof/>
          <w:sz w:val="24"/>
          <w:szCs w:val="4"/>
        </w:rPr>
      </w:pPr>
    </w:p>
    <w:p w14:paraId="0D54576C" w14:textId="77777777" w:rsidR="00416275" w:rsidRDefault="00416275" w:rsidP="0084677B">
      <w:pPr>
        <w:spacing w:line="276" w:lineRule="auto"/>
        <w:jc w:val="both"/>
        <w:rPr>
          <w:rFonts w:ascii="Aptos" w:hAnsi="Aptos"/>
          <w:noProof/>
          <w:sz w:val="24"/>
          <w:szCs w:val="4"/>
        </w:rPr>
      </w:pPr>
    </w:p>
    <w:p w14:paraId="6631D7EC" w14:textId="77777777" w:rsidR="00416275" w:rsidRDefault="00416275" w:rsidP="0084677B">
      <w:pPr>
        <w:spacing w:line="276" w:lineRule="auto"/>
        <w:jc w:val="both"/>
        <w:rPr>
          <w:rFonts w:ascii="Aptos" w:hAnsi="Aptos"/>
          <w:noProof/>
          <w:sz w:val="24"/>
          <w:szCs w:val="4"/>
        </w:rPr>
      </w:pPr>
    </w:p>
    <w:p w14:paraId="15F29FF9" w14:textId="77777777" w:rsidR="00416275" w:rsidRDefault="00416275" w:rsidP="0084677B">
      <w:pPr>
        <w:spacing w:line="276" w:lineRule="auto"/>
        <w:jc w:val="both"/>
        <w:rPr>
          <w:rFonts w:ascii="Aptos" w:hAnsi="Aptos"/>
          <w:noProof/>
          <w:sz w:val="24"/>
          <w:szCs w:val="4"/>
        </w:rPr>
      </w:pPr>
    </w:p>
    <w:p w14:paraId="670B3556" w14:textId="77777777" w:rsidR="00416275" w:rsidRDefault="00416275" w:rsidP="0084677B">
      <w:pPr>
        <w:spacing w:line="276" w:lineRule="auto"/>
        <w:jc w:val="both"/>
        <w:rPr>
          <w:rFonts w:ascii="Aptos" w:hAnsi="Aptos"/>
          <w:noProof/>
          <w:sz w:val="24"/>
          <w:szCs w:val="4"/>
        </w:rPr>
      </w:pPr>
    </w:p>
    <w:p w14:paraId="00DDA0DA" w14:textId="77777777" w:rsidR="00416275" w:rsidRDefault="00416275" w:rsidP="0084677B">
      <w:pPr>
        <w:spacing w:line="276" w:lineRule="auto"/>
        <w:jc w:val="both"/>
        <w:rPr>
          <w:rFonts w:ascii="Aptos" w:hAnsi="Aptos"/>
          <w:noProof/>
          <w:sz w:val="24"/>
          <w:szCs w:val="4"/>
        </w:rPr>
      </w:pPr>
    </w:p>
    <w:p w14:paraId="65C3869E" w14:textId="77777777" w:rsidR="00416275" w:rsidRDefault="00416275" w:rsidP="0084677B">
      <w:pPr>
        <w:spacing w:line="276" w:lineRule="auto"/>
        <w:jc w:val="both"/>
        <w:rPr>
          <w:rFonts w:ascii="Aptos" w:hAnsi="Aptos"/>
          <w:noProof/>
          <w:sz w:val="24"/>
          <w:szCs w:val="4"/>
        </w:rPr>
      </w:pPr>
    </w:p>
    <w:p w14:paraId="2212E614" w14:textId="77777777" w:rsidR="00416275" w:rsidRDefault="00416275" w:rsidP="0084677B">
      <w:pPr>
        <w:spacing w:line="276" w:lineRule="auto"/>
        <w:jc w:val="both"/>
        <w:rPr>
          <w:rFonts w:ascii="Aptos" w:hAnsi="Aptos"/>
          <w:noProof/>
          <w:sz w:val="24"/>
          <w:szCs w:val="4"/>
        </w:rPr>
      </w:pPr>
    </w:p>
    <w:p w14:paraId="15BF0A3D" w14:textId="77777777" w:rsidR="00416275" w:rsidRDefault="00416275" w:rsidP="0084677B">
      <w:pPr>
        <w:spacing w:line="276" w:lineRule="auto"/>
        <w:jc w:val="both"/>
        <w:rPr>
          <w:rFonts w:ascii="Aptos" w:hAnsi="Aptos"/>
          <w:noProof/>
          <w:sz w:val="24"/>
          <w:szCs w:val="4"/>
        </w:rPr>
      </w:pPr>
    </w:p>
    <w:p w14:paraId="7EA69FCA" w14:textId="77777777" w:rsidR="00F86AE0" w:rsidRDefault="00F86AE0" w:rsidP="0084677B">
      <w:pPr>
        <w:spacing w:line="276" w:lineRule="auto"/>
        <w:jc w:val="both"/>
        <w:rPr>
          <w:rFonts w:ascii="Aptos" w:hAnsi="Aptos"/>
          <w:noProof/>
          <w:sz w:val="24"/>
          <w:szCs w:val="4"/>
        </w:rPr>
      </w:pPr>
    </w:p>
    <w:p w14:paraId="43849235" w14:textId="77777777" w:rsidR="00416275" w:rsidRDefault="00416275" w:rsidP="0084677B">
      <w:pPr>
        <w:spacing w:line="276" w:lineRule="auto"/>
        <w:jc w:val="both"/>
        <w:rPr>
          <w:rFonts w:ascii="Aptos" w:hAnsi="Aptos"/>
          <w:noProof/>
          <w:sz w:val="24"/>
          <w:szCs w:val="4"/>
        </w:rPr>
      </w:pPr>
    </w:p>
    <w:p w14:paraId="5648066B" w14:textId="77777777" w:rsidR="00416275" w:rsidRPr="0084677B" w:rsidRDefault="00416275" w:rsidP="0084677B">
      <w:pPr>
        <w:spacing w:line="276" w:lineRule="auto"/>
        <w:jc w:val="both"/>
        <w:rPr>
          <w:rFonts w:ascii="Aptos" w:hAnsi="Aptos"/>
          <w:noProof/>
          <w:sz w:val="24"/>
          <w:szCs w:val="4"/>
        </w:rPr>
      </w:pPr>
    </w:p>
    <w:p w14:paraId="65E219BE" w14:textId="0252A6D6" w:rsidR="000C0759" w:rsidRDefault="000C0759" w:rsidP="00416275">
      <w:pPr>
        <w:pStyle w:val="Paragrafoelenco"/>
        <w:numPr>
          <w:ilvl w:val="0"/>
          <w:numId w:val="3"/>
        </w:numPr>
        <w:jc w:val="both"/>
        <w:rPr>
          <w:rFonts w:ascii="Aptos" w:hAnsi="Aptos"/>
          <w:b/>
          <w:bCs/>
          <w:noProof/>
          <w:sz w:val="32"/>
          <w:szCs w:val="8"/>
        </w:rPr>
      </w:pPr>
      <w:r w:rsidRPr="00234F09">
        <w:rPr>
          <w:rFonts w:ascii="Aptos" w:hAnsi="Aptos"/>
          <w:b/>
          <w:bCs/>
          <w:noProof/>
          <w:sz w:val="32"/>
          <w:szCs w:val="8"/>
        </w:rPr>
        <w:lastRenderedPageBreak/>
        <w:t>L</w:t>
      </w:r>
      <w:r w:rsidR="00F86AE0">
        <w:rPr>
          <w:rFonts w:ascii="Aptos" w:hAnsi="Aptos"/>
          <w:b/>
          <w:bCs/>
          <w:noProof/>
          <w:sz w:val="32"/>
          <w:szCs w:val="8"/>
        </w:rPr>
        <w:t>’ORGANISMO DI VIGILANZA (“ODV”)</w:t>
      </w:r>
    </w:p>
    <w:p w14:paraId="12BF8014" w14:textId="3801672A" w:rsidR="000C0759" w:rsidRDefault="000C0759" w:rsidP="002D041B">
      <w:pPr>
        <w:spacing w:line="276" w:lineRule="auto"/>
        <w:jc w:val="both"/>
        <w:rPr>
          <w:rFonts w:ascii="Aptos" w:hAnsi="Aptos"/>
          <w:b/>
          <w:bCs/>
          <w:noProof/>
          <w:sz w:val="32"/>
          <w:szCs w:val="8"/>
        </w:rPr>
      </w:pPr>
      <w:r w:rsidRPr="000C0759">
        <w:rPr>
          <w:rFonts w:ascii="Aptos" w:hAnsi="Aptos"/>
          <w:b/>
          <w:bCs/>
          <w:noProof/>
          <w:sz w:val="32"/>
          <w:szCs w:val="8"/>
        </w:rPr>
        <w:t>3.1</w:t>
      </w:r>
      <w:r>
        <w:rPr>
          <w:rFonts w:ascii="Aptos" w:hAnsi="Aptos"/>
          <w:b/>
          <w:bCs/>
          <w:noProof/>
          <w:sz w:val="32"/>
          <w:szCs w:val="8"/>
        </w:rPr>
        <w:t xml:space="preserve"> Composizione e nomina</w:t>
      </w:r>
    </w:p>
    <w:p w14:paraId="02695F7D" w14:textId="181CDE65" w:rsidR="000C0759" w:rsidRDefault="000C0759" w:rsidP="000C0759">
      <w:pPr>
        <w:spacing w:line="276" w:lineRule="auto"/>
        <w:jc w:val="both"/>
        <w:rPr>
          <w:rFonts w:ascii="Aptos" w:hAnsi="Aptos"/>
          <w:noProof/>
          <w:sz w:val="24"/>
          <w:szCs w:val="4"/>
        </w:rPr>
      </w:pPr>
      <w:r>
        <w:rPr>
          <w:rFonts w:ascii="Aptos" w:hAnsi="Aptos"/>
          <w:noProof/>
          <w:sz w:val="24"/>
          <w:szCs w:val="4"/>
        </w:rPr>
        <w:t>Il Decreto prevede che il compito di vigilare sul funzionamento e l’osservanza dei modelli di curare il loro aggiornamento è affidato a</w:t>
      </w:r>
      <w:r w:rsidR="00D64BA1">
        <w:rPr>
          <w:rFonts w:ascii="Aptos" w:hAnsi="Aptos"/>
          <w:noProof/>
          <w:sz w:val="24"/>
          <w:szCs w:val="4"/>
        </w:rPr>
        <w:t>d</w:t>
      </w:r>
      <w:r>
        <w:rPr>
          <w:rFonts w:ascii="Aptos" w:hAnsi="Aptos"/>
          <w:noProof/>
          <w:sz w:val="24"/>
          <w:szCs w:val="4"/>
        </w:rPr>
        <w:t xml:space="preserve"> un organismo dell’ente dotato di autonomi poteri di iniziativa e di controllo. </w:t>
      </w:r>
    </w:p>
    <w:p w14:paraId="7ABE8316" w14:textId="09904C58" w:rsidR="000C0759" w:rsidRDefault="000C0759" w:rsidP="000C0759">
      <w:pPr>
        <w:spacing w:after="0" w:line="276" w:lineRule="auto"/>
        <w:jc w:val="both"/>
        <w:rPr>
          <w:rFonts w:ascii="Aptos" w:hAnsi="Aptos"/>
          <w:noProof/>
          <w:sz w:val="24"/>
          <w:szCs w:val="4"/>
        </w:rPr>
      </w:pPr>
      <w:r>
        <w:rPr>
          <w:rFonts w:ascii="Aptos" w:hAnsi="Aptos"/>
          <w:noProof/>
          <w:sz w:val="24"/>
          <w:szCs w:val="4"/>
        </w:rPr>
        <w:t xml:space="preserve">La </w:t>
      </w:r>
      <w:r w:rsidR="008E2D9A">
        <w:rPr>
          <w:rFonts w:ascii="Aptos" w:hAnsi="Aptos"/>
          <w:noProof/>
          <w:sz w:val="24"/>
          <w:szCs w:val="4"/>
        </w:rPr>
        <w:t>c</w:t>
      </w:r>
      <w:r>
        <w:rPr>
          <w:rFonts w:ascii="Aptos" w:hAnsi="Aptos"/>
          <w:noProof/>
          <w:sz w:val="24"/>
          <w:szCs w:val="4"/>
        </w:rPr>
        <w:t xml:space="preserve">omposizione dell’Organismo di </w:t>
      </w:r>
      <w:r w:rsidR="00E933FE">
        <w:rPr>
          <w:rFonts w:ascii="Aptos" w:hAnsi="Aptos"/>
          <w:noProof/>
          <w:sz w:val="24"/>
          <w:szCs w:val="4"/>
        </w:rPr>
        <w:t>V</w:t>
      </w:r>
      <w:r>
        <w:rPr>
          <w:rFonts w:ascii="Aptos" w:hAnsi="Aptos"/>
          <w:noProof/>
          <w:sz w:val="24"/>
          <w:szCs w:val="4"/>
        </w:rPr>
        <w:t>igilanza è stata predisposta in relazione alle dimensioni e alle caratteristiche della Iorio</w:t>
      </w:r>
      <w:r w:rsidR="007B7118">
        <w:rPr>
          <w:rFonts w:ascii="Aptos" w:hAnsi="Aptos"/>
          <w:noProof/>
          <w:sz w:val="24"/>
          <w:szCs w:val="4"/>
        </w:rPr>
        <w:t xml:space="preserve"> Trasporti e Logistica</w:t>
      </w:r>
      <w:r>
        <w:rPr>
          <w:rFonts w:ascii="Aptos" w:hAnsi="Aptos"/>
          <w:noProof/>
          <w:sz w:val="24"/>
          <w:szCs w:val="4"/>
        </w:rPr>
        <w:t xml:space="preserve"> S.p.A. </w:t>
      </w:r>
    </w:p>
    <w:p w14:paraId="64799686" w14:textId="15A4D221" w:rsidR="000C0759" w:rsidRPr="000C0759" w:rsidRDefault="000C0759" w:rsidP="000C0759">
      <w:pPr>
        <w:spacing w:after="0" w:line="276" w:lineRule="auto"/>
        <w:jc w:val="both"/>
        <w:rPr>
          <w:rFonts w:ascii="Aptos" w:hAnsi="Aptos"/>
          <w:noProof/>
          <w:sz w:val="24"/>
          <w:szCs w:val="4"/>
        </w:rPr>
      </w:pPr>
      <w:r w:rsidRPr="000C0759">
        <w:rPr>
          <w:rFonts w:ascii="Aptos" w:hAnsi="Aptos"/>
          <w:noProof/>
          <w:sz w:val="24"/>
          <w:szCs w:val="4"/>
        </w:rPr>
        <w:t>Gli aspetti strutturali dell’OdV (es. modalità di nomina, durata in carica, riunioni, voto e delibere, ecc.) sono precisati in uno statuto approvato dall’organo amministrativo d</w:t>
      </w:r>
      <w:r>
        <w:rPr>
          <w:rFonts w:ascii="Aptos" w:hAnsi="Aptos"/>
          <w:noProof/>
          <w:sz w:val="24"/>
          <w:szCs w:val="4"/>
        </w:rPr>
        <w:t>ella Società.</w:t>
      </w:r>
      <w:r w:rsidRPr="000C0759">
        <w:rPr>
          <w:rFonts w:ascii="Aptos" w:hAnsi="Aptos"/>
          <w:noProof/>
          <w:sz w:val="24"/>
          <w:szCs w:val="4"/>
        </w:rPr>
        <w:t xml:space="preserve"> Gli aspetti relativi al funzionamento sono disciplinati da un regolamento autonomamente approvato dall’Organismo.</w:t>
      </w:r>
    </w:p>
    <w:p w14:paraId="5DFF0D01" w14:textId="77777777" w:rsidR="005C3AF0" w:rsidRPr="005C3AF0" w:rsidRDefault="005C3AF0" w:rsidP="005C3AF0">
      <w:pPr>
        <w:spacing w:after="0"/>
        <w:jc w:val="both"/>
        <w:rPr>
          <w:rFonts w:ascii="Aptos" w:hAnsi="Aptos"/>
          <w:noProof/>
          <w:sz w:val="24"/>
          <w:szCs w:val="4"/>
        </w:rPr>
      </w:pPr>
      <w:r w:rsidRPr="005C3AF0">
        <w:rPr>
          <w:rFonts w:ascii="Aptos" w:hAnsi="Aptos"/>
          <w:noProof/>
          <w:sz w:val="24"/>
          <w:szCs w:val="4"/>
        </w:rPr>
        <w:t xml:space="preserve">L’OdV può avvalersi del supporto operativo delle altre Strutture Organizzative della Società per gli approfondimenti/verifiche ritenuti necessari. </w:t>
      </w:r>
    </w:p>
    <w:p w14:paraId="1CD3FA4D" w14:textId="7D939007" w:rsidR="00A0552F" w:rsidRPr="00072952" w:rsidRDefault="005C3AF0" w:rsidP="005C3AF0">
      <w:pPr>
        <w:jc w:val="both"/>
        <w:rPr>
          <w:rFonts w:ascii="Aptos" w:hAnsi="Aptos"/>
          <w:noProof/>
          <w:sz w:val="24"/>
          <w:szCs w:val="4"/>
        </w:rPr>
      </w:pPr>
      <w:r w:rsidRPr="005C3AF0">
        <w:rPr>
          <w:rFonts w:ascii="Aptos" w:hAnsi="Aptos"/>
          <w:noProof/>
          <w:sz w:val="24"/>
          <w:szCs w:val="4"/>
        </w:rPr>
        <w:t>Di seguito sono descritti i principali aspetti relativi alla costituzione e al funzionamento dell’Organismo.</w:t>
      </w:r>
    </w:p>
    <w:p w14:paraId="409B2C6C" w14:textId="0034F523" w:rsidR="007C0392" w:rsidRPr="006E17F2" w:rsidRDefault="007C0392" w:rsidP="007C0392">
      <w:pPr>
        <w:jc w:val="both"/>
        <w:rPr>
          <w:rFonts w:ascii="Aptos" w:hAnsi="Aptos"/>
          <w:noProof/>
          <w:sz w:val="24"/>
          <w:szCs w:val="4"/>
        </w:rPr>
      </w:pPr>
      <w:r w:rsidRPr="006E17F2">
        <w:rPr>
          <w:rFonts w:ascii="Aptos" w:hAnsi="Aptos"/>
          <w:noProof/>
          <w:sz w:val="24"/>
          <w:szCs w:val="4"/>
        </w:rPr>
        <w:t xml:space="preserve">L’Organismo di Vigilanza della Iorio Trasporti e Logistica S.p.A. è un organo </w:t>
      </w:r>
      <w:r w:rsidR="006E17F2" w:rsidRPr="006E17F2">
        <w:rPr>
          <w:rFonts w:ascii="Aptos" w:hAnsi="Aptos"/>
          <w:noProof/>
          <w:sz w:val="24"/>
          <w:szCs w:val="4"/>
        </w:rPr>
        <w:t>monocratico</w:t>
      </w:r>
      <w:r w:rsidRPr="006E17F2">
        <w:rPr>
          <w:rFonts w:ascii="Aptos" w:hAnsi="Aptos"/>
          <w:noProof/>
          <w:sz w:val="24"/>
          <w:szCs w:val="4"/>
        </w:rPr>
        <w:t xml:space="preserve"> composto </w:t>
      </w:r>
      <w:r w:rsidR="006E17F2" w:rsidRPr="006E17F2">
        <w:rPr>
          <w:rFonts w:ascii="Aptos" w:hAnsi="Aptos"/>
          <w:noProof/>
          <w:sz w:val="24"/>
          <w:szCs w:val="4"/>
        </w:rPr>
        <w:t xml:space="preserve">da un </w:t>
      </w:r>
      <w:r w:rsidRPr="006E17F2">
        <w:rPr>
          <w:rFonts w:ascii="Aptos" w:hAnsi="Aptos"/>
          <w:noProof/>
          <w:sz w:val="24"/>
          <w:szCs w:val="4"/>
        </w:rPr>
        <w:t>soggett</w:t>
      </w:r>
      <w:r w:rsidR="006E17F2" w:rsidRPr="006E17F2">
        <w:rPr>
          <w:rFonts w:ascii="Aptos" w:hAnsi="Aptos"/>
          <w:noProof/>
          <w:sz w:val="24"/>
          <w:szCs w:val="4"/>
        </w:rPr>
        <w:t>o</w:t>
      </w:r>
      <w:r w:rsidRPr="006E17F2">
        <w:rPr>
          <w:rFonts w:ascii="Aptos" w:hAnsi="Aptos"/>
          <w:noProof/>
          <w:sz w:val="24"/>
          <w:szCs w:val="4"/>
        </w:rPr>
        <w:t xml:space="preserve"> di provenienza esterna,</w:t>
      </w:r>
      <w:r w:rsidR="006E17F2" w:rsidRPr="006E17F2">
        <w:rPr>
          <w:rFonts w:ascii="Aptos" w:hAnsi="Aptos"/>
          <w:noProof/>
          <w:sz w:val="24"/>
          <w:szCs w:val="4"/>
        </w:rPr>
        <w:t xml:space="preserve"> </w:t>
      </w:r>
      <w:r w:rsidRPr="006E17F2">
        <w:rPr>
          <w:rFonts w:ascii="Aptos" w:hAnsi="Aptos"/>
          <w:noProof/>
          <w:sz w:val="24"/>
          <w:szCs w:val="4"/>
        </w:rPr>
        <w:t>in possesso di specifiche competenze sul D.lgs. n. 231/2001</w:t>
      </w:r>
      <w:r w:rsidR="006E17F2" w:rsidRPr="006E17F2">
        <w:rPr>
          <w:rFonts w:ascii="Aptos" w:hAnsi="Aptos"/>
          <w:noProof/>
          <w:sz w:val="24"/>
          <w:szCs w:val="4"/>
        </w:rPr>
        <w:t>.</w:t>
      </w:r>
    </w:p>
    <w:p w14:paraId="23420BAD" w14:textId="3534B5B7" w:rsidR="002D041B" w:rsidRDefault="007C0392" w:rsidP="002D041B">
      <w:pPr>
        <w:spacing w:after="0" w:line="276" w:lineRule="auto"/>
        <w:jc w:val="both"/>
        <w:rPr>
          <w:rFonts w:ascii="Aptos" w:hAnsi="Aptos"/>
          <w:noProof/>
          <w:sz w:val="24"/>
          <w:szCs w:val="4"/>
        </w:rPr>
      </w:pPr>
      <w:r w:rsidRPr="007C0392">
        <w:rPr>
          <w:rFonts w:ascii="Aptos" w:hAnsi="Aptos"/>
          <w:noProof/>
          <w:sz w:val="24"/>
          <w:szCs w:val="4"/>
        </w:rPr>
        <w:t xml:space="preserve">L’OdV è nominato da parte dell’Organo </w:t>
      </w:r>
      <w:r w:rsidR="00203920">
        <w:rPr>
          <w:rFonts w:ascii="Aptos" w:hAnsi="Aptos"/>
          <w:noProof/>
          <w:sz w:val="24"/>
          <w:szCs w:val="4"/>
        </w:rPr>
        <w:t>a</w:t>
      </w:r>
      <w:r w:rsidRPr="007C0392">
        <w:rPr>
          <w:rFonts w:ascii="Aptos" w:hAnsi="Aptos"/>
          <w:noProof/>
          <w:sz w:val="24"/>
          <w:szCs w:val="4"/>
        </w:rPr>
        <w:t>mministrativo d</w:t>
      </w:r>
      <w:r w:rsidR="006B23F9">
        <w:rPr>
          <w:rFonts w:ascii="Aptos" w:hAnsi="Aptos"/>
          <w:noProof/>
          <w:sz w:val="24"/>
          <w:szCs w:val="4"/>
        </w:rPr>
        <w:t>ella Iorio S.p.A</w:t>
      </w:r>
      <w:r w:rsidRPr="007C0392">
        <w:rPr>
          <w:rFonts w:ascii="Aptos" w:hAnsi="Aptos"/>
          <w:noProof/>
          <w:sz w:val="24"/>
          <w:szCs w:val="4"/>
        </w:rPr>
        <w:t xml:space="preserve">. La nomina si perfeziona con la formale accettazione dell’incarico espressa dal componente dell’OdV. All’atto del conferimento dell’incarico, </w:t>
      </w:r>
      <w:r w:rsidR="00963A7A">
        <w:rPr>
          <w:rFonts w:ascii="Aptos" w:hAnsi="Aptos"/>
          <w:noProof/>
          <w:sz w:val="24"/>
          <w:szCs w:val="4"/>
        </w:rPr>
        <w:t>l’</w:t>
      </w:r>
      <w:r w:rsidRPr="007C0392">
        <w:rPr>
          <w:rFonts w:ascii="Aptos" w:hAnsi="Aptos"/>
          <w:noProof/>
          <w:sz w:val="24"/>
          <w:szCs w:val="4"/>
        </w:rPr>
        <w:t xml:space="preserve">individuo designato a ricoprire la carica di membro dell’OdV dovrà rilasciare una dichiarazione nella quale si attesti l’assenza di cause di ineleggibilità (si veda paragrafo </w:t>
      </w:r>
      <w:r w:rsidR="006B23F9">
        <w:rPr>
          <w:rFonts w:ascii="Aptos" w:hAnsi="Aptos"/>
          <w:noProof/>
          <w:sz w:val="24"/>
          <w:szCs w:val="4"/>
        </w:rPr>
        <w:t>3</w:t>
      </w:r>
      <w:r w:rsidRPr="007C0392">
        <w:rPr>
          <w:rFonts w:ascii="Aptos" w:hAnsi="Aptos"/>
          <w:noProof/>
          <w:sz w:val="24"/>
          <w:szCs w:val="4"/>
        </w:rPr>
        <w:t>.3 del presente M</w:t>
      </w:r>
      <w:r w:rsidR="006B23F9">
        <w:rPr>
          <w:rFonts w:ascii="Aptos" w:hAnsi="Aptos"/>
          <w:noProof/>
          <w:sz w:val="24"/>
          <w:szCs w:val="4"/>
        </w:rPr>
        <w:t>odello</w:t>
      </w:r>
      <w:r w:rsidRPr="007C0392">
        <w:rPr>
          <w:rFonts w:ascii="Aptos" w:hAnsi="Aptos"/>
          <w:noProof/>
          <w:sz w:val="24"/>
          <w:szCs w:val="4"/>
        </w:rPr>
        <w:t>)</w:t>
      </w:r>
      <w:r w:rsidR="002D041B">
        <w:rPr>
          <w:rFonts w:ascii="Aptos" w:hAnsi="Aptos"/>
          <w:noProof/>
          <w:sz w:val="24"/>
          <w:szCs w:val="4"/>
        </w:rPr>
        <w:t>.</w:t>
      </w:r>
    </w:p>
    <w:p w14:paraId="4F149E44" w14:textId="77777777" w:rsidR="002D041B" w:rsidRDefault="002D041B" w:rsidP="002D041B">
      <w:pPr>
        <w:spacing w:after="0" w:line="276" w:lineRule="auto"/>
        <w:jc w:val="both"/>
        <w:rPr>
          <w:rFonts w:ascii="Aptos" w:hAnsi="Aptos"/>
          <w:noProof/>
          <w:sz w:val="24"/>
          <w:szCs w:val="4"/>
        </w:rPr>
      </w:pPr>
    </w:p>
    <w:p w14:paraId="0F0EDEF7" w14:textId="5E70A376" w:rsidR="002D041B" w:rsidRPr="000A1DB0" w:rsidRDefault="000A1DB0" w:rsidP="002A15F4">
      <w:pPr>
        <w:spacing w:line="276" w:lineRule="auto"/>
        <w:jc w:val="both"/>
        <w:rPr>
          <w:rFonts w:ascii="Aptos" w:hAnsi="Aptos"/>
          <w:b/>
          <w:bCs/>
          <w:noProof/>
          <w:sz w:val="32"/>
          <w:szCs w:val="8"/>
        </w:rPr>
      </w:pPr>
      <w:r>
        <w:rPr>
          <w:rFonts w:ascii="Aptos" w:hAnsi="Aptos"/>
          <w:b/>
          <w:bCs/>
          <w:noProof/>
          <w:sz w:val="32"/>
          <w:szCs w:val="8"/>
        </w:rPr>
        <w:t xml:space="preserve">3.2 </w:t>
      </w:r>
      <w:r w:rsidR="002D041B" w:rsidRPr="000A1DB0">
        <w:rPr>
          <w:rFonts w:ascii="Aptos" w:hAnsi="Aptos"/>
          <w:b/>
          <w:bCs/>
          <w:noProof/>
          <w:sz w:val="32"/>
          <w:szCs w:val="8"/>
        </w:rPr>
        <w:t>Requisiti dell’Organismo di Vigilanza</w:t>
      </w:r>
    </w:p>
    <w:p w14:paraId="27986585" w14:textId="03B52428" w:rsidR="000A1DB0" w:rsidRDefault="000A1DB0" w:rsidP="009727C4">
      <w:pPr>
        <w:spacing w:after="0" w:line="276" w:lineRule="auto"/>
        <w:jc w:val="both"/>
        <w:rPr>
          <w:rFonts w:ascii="Aptos" w:hAnsi="Aptos"/>
          <w:noProof/>
          <w:sz w:val="24"/>
          <w:szCs w:val="4"/>
        </w:rPr>
      </w:pPr>
      <w:r>
        <w:rPr>
          <w:rFonts w:ascii="Aptos" w:hAnsi="Aptos"/>
          <w:noProof/>
          <w:sz w:val="24"/>
          <w:szCs w:val="4"/>
        </w:rPr>
        <w:t>L’Organo a</w:t>
      </w:r>
      <w:r w:rsidRPr="000A1DB0">
        <w:rPr>
          <w:rFonts w:ascii="Aptos" w:hAnsi="Aptos"/>
          <w:noProof/>
          <w:sz w:val="24"/>
          <w:szCs w:val="4"/>
        </w:rPr>
        <w:t>mministra</w:t>
      </w:r>
      <w:r>
        <w:rPr>
          <w:rFonts w:ascii="Aptos" w:hAnsi="Aptos"/>
          <w:noProof/>
          <w:sz w:val="24"/>
          <w:szCs w:val="4"/>
        </w:rPr>
        <w:t>tivo</w:t>
      </w:r>
      <w:r w:rsidRPr="000A1DB0">
        <w:rPr>
          <w:rFonts w:ascii="Aptos" w:hAnsi="Aptos"/>
          <w:noProof/>
          <w:sz w:val="24"/>
          <w:szCs w:val="4"/>
        </w:rPr>
        <w:t xml:space="preserve"> nomina l’Organismo di Vigilanza, motivando il provvedimento riguardante la scelta d</w:t>
      </w:r>
      <w:r w:rsidR="00A82906">
        <w:rPr>
          <w:rFonts w:ascii="Aptos" w:hAnsi="Aptos"/>
          <w:noProof/>
          <w:sz w:val="24"/>
          <w:szCs w:val="4"/>
        </w:rPr>
        <w:t>el</w:t>
      </w:r>
      <w:r w:rsidRPr="000A1DB0">
        <w:rPr>
          <w:rFonts w:ascii="Aptos" w:hAnsi="Aptos"/>
          <w:noProof/>
          <w:sz w:val="24"/>
          <w:szCs w:val="4"/>
        </w:rPr>
        <w:t xml:space="preserve"> componente, che deve essere selezionato esclusivamente in base a requisiti di:</w:t>
      </w:r>
    </w:p>
    <w:p w14:paraId="3AC18137" w14:textId="28D978F4" w:rsidR="009727C4" w:rsidRDefault="009727C4" w:rsidP="008A3D51">
      <w:pPr>
        <w:pStyle w:val="Paragrafoelenco"/>
        <w:numPr>
          <w:ilvl w:val="0"/>
          <w:numId w:val="23"/>
        </w:numPr>
        <w:spacing w:after="0" w:line="276" w:lineRule="auto"/>
        <w:jc w:val="both"/>
        <w:rPr>
          <w:rFonts w:ascii="Aptos" w:hAnsi="Aptos"/>
          <w:noProof/>
          <w:sz w:val="24"/>
          <w:szCs w:val="4"/>
        </w:rPr>
      </w:pPr>
      <w:r w:rsidRPr="00F63FA2">
        <w:rPr>
          <w:rFonts w:ascii="Aptos" w:hAnsi="Aptos"/>
          <w:b/>
          <w:bCs/>
          <w:noProof/>
          <w:sz w:val="24"/>
          <w:szCs w:val="4"/>
        </w:rPr>
        <w:t>Autonomia</w:t>
      </w:r>
      <w:r>
        <w:rPr>
          <w:rFonts w:ascii="Aptos" w:hAnsi="Aptos"/>
          <w:noProof/>
          <w:sz w:val="24"/>
          <w:szCs w:val="4"/>
        </w:rPr>
        <w:t>: tale requisito è contemplato espressamente dalla legge, in particolare all’art. 6 del Decreto. L’OdV ha autonomia di azione e di autodeterminazione, di iniziativa di controllo da ogni forma di interferenza o condizionamento da parte d</w:t>
      </w:r>
      <w:r w:rsidR="009C156E">
        <w:rPr>
          <w:rFonts w:ascii="Aptos" w:hAnsi="Aptos"/>
          <w:noProof/>
          <w:sz w:val="24"/>
          <w:szCs w:val="4"/>
        </w:rPr>
        <w:t>el</w:t>
      </w:r>
      <w:r>
        <w:rPr>
          <w:rFonts w:ascii="Aptos" w:hAnsi="Aptos"/>
          <w:noProof/>
          <w:sz w:val="24"/>
          <w:szCs w:val="4"/>
        </w:rPr>
        <w:t xml:space="preserve"> componente dell’Ente, ed in particolare dall’organo dirigente. </w:t>
      </w:r>
    </w:p>
    <w:p w14:paraId="2DE1E485" w14:textId="66B6EEF5" w:rsidR="00457003" w:rsidRDefault="00457003" w:rsidP="00457003">
      <w:pPr>
        <w:pStyle w:val="Paragrafoelenco"/>
        <w:spacing w:after="0" w:line="276" w:lineRule="auto"/>
        <w:jc w:val="both"/>
        <w:rPr>
          <w:rFonts w:ascii="Aptos" w:hAnsi="Aptos"/>
          <w:noProof/>
          <w:sz w:val="24"/>
          <w:szCs w:val="4"/>
        </w:rPr>
      </w:pPr>
      <w:r>
        <w:rPr>
          <w:rFonts w:ascii="Aptos" w:hAnsi="Aptos"/>
          <w:noProof/>
          <w:sz w:val="24"/>
          <w:szCs w:val="4"/>
        </w:rPr>
        <w:t>L’OdV potrà accedere a tutte le informazioni necessarie per svolgere la propria attività, eventualmente supportato da una figura interna.</w:t>
      </w:r>
    </w:p>
    <w:p w14:paraId="4E4F767D" w14:textId="48E9941C" w:rsidR="00457003" w:rsidRPr="00E14E98" w:rsidRDefault="009727C4" w:rsidP="00E14E98">
      <w:pPr>
        <w:pStyle w:val="Paragrafoelenco"/>
        <w:spacing w:after="0" w:line="276" w:lineRule="auto"/>
        <w:jc w:val="both"/>
        <w:rPr>
          <w:rFonts w:ascii="Aptos" w:hAnsi="Aptos"/>
          <w:noProof/>
          <w:sz w:val="24"/>
          <w:szCs w:val="4"/>
        </w:rPr>
      </w:pPr>
      <w:r>
        <w:rPr>
          <w:rFonts w:ascii="Aptos" w:hAnsi="Aptos"/>
          <w:noProof/>
          <w:sz w:val="24"/>
          <w:szCs w:val="4"/>
        </w:rPr>
        <w:t>Non sono attributi all’OdV compiti operativi e/o gestori al fine di non minare l’obiettività di giudizio nel momento delle verifiche sui componenti del modello.</w:t>
      </w:r>
    </w:p>
    <w:p w14:paraId="2BBB1839" w14:textId="4D5C9F06" w:rsidR="00F63FA2" w:rsidRDefault="00F63FA2" w:rsidP="008A3D51">
      <w:pPr>
        <w:pStyle w:val="Paragrafoelenco"/>
        <w:numPr>
          <w:ilvl w:val="0"/>
          <w:numId w:val="23"/>
        </w:numPr>
        <w:spacing w:after="0" w:line="276" w:lineRule="auto"/>
        <w:jc w:val="both"/>
        <w:rPr>
          <w:rFonts w:ascii="Aptos" w:hAnsi="Aptos"/>
          <w:noProof/>
          <w:sz w:val="24"/>
          <w:szCs w:val="4"/>
        </w:rPr>
      </w:pPr>
      <w:r w:rsidRPr="00F63FA2">
        <w:rPr>
          <w:rFonts w:ascii="Aptos" w:hAnsi="Aptos"/>
          <w:b/>
          <w:bCs/>
          <w:noProof/>
          <w:sz w:val="24"/>
          <w:szCs w:val="4"/>
        </w:rPr>
        <w:t>Indipendenza</w:t>
      </w:r>
      <w:r>
        <w:rPr>
          <w:rFonts w:ascii="Aptos" w:hAnsi="Aptos"/>
          <w:noProof/>
          <w:sz w:val="24"/>
          <w:szCs w:val="4"/>
        </w:rPr>
        <w:t>: l’OdV non deve essere coinvolto in mansioni operative al fine di evitare qualsiasi rischio di sovrapposizione tra le figure del controllore e del controllato.</w:t>
      </w:r>
    </w:p>
    <w:p w14:paraId="3BF28E1B" w14:textId="5795D4C0" w:rsidR="00F63FA2" w:rsidRDefault="00F63FA2" w:rsidP="004A6E54">
      <w:pPr>
        <w:pStyle w:val="Paragrafoelenco"/>
        <w:spacing w:after="0" w:line="276" w:lineRule="auto"/>
        <w:jc w:val="both"/>
        <w:rPr>
          <w:rFonts w:ascii="Aptos" w:hAnsi="Aptos"/>
          <w:i/>
          <w:iCs/>
          <w:noProof/>
          <w:sz w:val="24"/>
          <w:szCs w:val="4"/>
        </w:rPr>
      </w:pPr>
      <w:r w:rsidRPr="00F63FA2">
        <w:rPr>
          <w:rFonts w:ascii="Aptos" w:hAnsi="Aptos"/>
          <w:noProof/>
          <w:sz w:val="24"/>
          <w:szCs w:val="4"/>
        </w:rPr>
        <w:lastRenderedPageBreak/>
        <w:t xml:space="preserve">È </w:t>
      </w:r>
      <w:r>
        <w:rPr>
          <w:rFonts w:ascii="Aptos" w:hAnsi="Aptos"/>
          <w:noProof/>
          <w:sz w:val="24"/>
          <w:szCs w:val="4"/>
        </w:rPr>
        <w:t>imprescindibile “</w:t>
      </w:r>
      <w:r w:rsidRPr="00F63FA2">
        <w:rPr>
          <w:rFonts w:ascii="Aptos" w:hAnsi="Aptos"/>
          <w:i/>
          <w:iCs/>
          <w:noProof/>
          <w:sz w:val="24"/>
          <w:szCs w:val="4"/>
        </w:rPr>
        <w:t>la necessità di una concreta indipendenza nonché dell’effettività degli autonomi poteri di controllo</w:t>
      </w:r>
      <w:r>
        <w:rPr>
          <w:rFonts w:ascii="Aptos" w:hAnsi="Aptos"/>
          <w:i/>
          <w:iCs/>
          <w:noProof/>
          <w:sz w:val="24"/>
          <w:szCs w:val="4"/>
        </w:rPr>
        <w:t>”</w:t>
      </w:r>
      <w:r w:rsidRPr="00351093">
        <w:rPr>
          <w:rStyle w:val="Rimandonotaapidipagina"/>
          <w:rFonts w:ascii="Aptos" w:hAnsi="Aptos"/>
          <w:b/>
          <w:bCs/>
          <w:i/>
          <w:iCs/>
          <w:noProof/>
          <w:sz w:val="24"/>
          <w:szCs w:val="4"/>
        </w:rPr>
        <w:footnoteReference w:id="1"/>
      </w:r>
      <w:r>
        <w:rPr>
          <w:rFonts w:ascii="Aptos" w:hAnsi="Aptos"/>
          <w:i/>
          <w:iCs/>
          <w:noProof/>
          <w:sz w:val="24"/>
          <w:szCs w:val="4"/>
        </w:rPr>
        <w:t>.</w:t>
      </w:r>
    </w:p>
    <w:p w14:paraId="15543EA4" w14:textId="7414A69B" w:rsidR="004A6E54" w:rsidRPr="00D638E0" w:rsidRDefault="004A6E54" w:rsidP="004A6E54">
      <w:pPr>
        <w:pStyle w:val="Paragrafoelenco"/>
        <w:spacing w:after="0"/>
        <w:jc w:val="both"/>
        <w:rPr>
          <w:rFonts w:ascii="Aptos" w:hAnsi="Aptos"/>
          <w:noProof/>
          <w:sz w:val="24"/>
          <w:szCs w:val="4"/>
        </w:rPr>
      </w:pPr>
      <w:r w:rsidRPr="00D638E0">
        <w:rPr>
          <w:rFonts w:ascii="Aptos" w:hAnsi="Aptos"/>
          <w:noProof/>
          <w:sz w:val="24"/>
          <w:szCs w:val="4"/>
        </w:rPr>
        <w:t>L’indipendenza è rafforzata dalla corretta determinazione del compenso che l’Organo amministrativo riconosce a</w:t>
      </w:r>
      <w:r w:rsidR="00B60B58">
        <w:rPr>
          <w:rFonts w:ascii="Aptos" w:hAnsi="Aptos"/>
          <w:noProof/>
          <w:sz w:val="24"/>
          <w:szCs w:val="4"/>
        </w:rPr>
        <w:t>l</w:t>
      </w:r>
      <w:r w:rsidRPr="00D638E0">
        <w:rPr>
          <w:rFonts w:ascii="Aptos" w:hAnsi="Aptos"/>
          <w:noProof/>
          <w:sz w:val="24"/>
          <w:szCs w:val="4"/>
        </w:rPr>
        <w:t xml:space="preserve"> component</w:t>
      </w:r>
      <w:r w:rsidR="00B60B58">
        <w:rPr>
          <w:rFonts w:ascii="Aptos" w:hAnsi="Aptos"/>
          <w:noProof/>
          <w:sz w:val="24"/>
          <w:szCs w:val="4"/>
        </w:rPr>
        <w:t>e</w:t>
      </w:r>
      <w:r w:rsidRPr="00D638E0">
        <w:rPr>
          <w:rFonts w:ascii="Aptos" w:hAnsi="Aptos"/>
          <w:noProof/>
          <w:sz w:val="24"/>
          <w:szCs w:val="4"/>
        </w:rPr>
        <w:t xml:space="preserve"> dell’OdV. Infatti, il compenso deve essere coerente con l’impegno richiesto a</w:t>
      </w:r>
      <w:r w:rsidR="00B60B58">
        <w:rPr>
          <w:rFonts w:ascii="Aptos" w:hAnsi="Aptos"/>
          <w:noProof/>
          <w:sz w:val="24"/>
          <w:szCs w:val="4"/>
        </w:rPr>
        <w:t>l</w:t>
      </w:r>
      <w:r w:rsidRPr="00D638E0">
        <w:rPr>
          <w:rFonts w:ascii="Aptos" w:hAnsi="Aptos"/>
          <w:noProof/>
          <w:sz w:val="24"/>
          <w:szCs w:val="4"/>
        </w:rPr>
        <w:t xml:space="preserve"> component</w:t>
      </w:r>
      <w:r w:rsidR="00B60B58">
        <w:rPr>
          <w:rFonts w:ascii="Aptos" w:hAnsi="Aptos"/>
          <w:noProof/>
          <w:sz w:val="24"/>
          <w:szCs w:val="4"/>
        </w:rPr>
        <w:t>e</w:t>
      </w:r>
      <w:r w:rsidRPr="00D638E0">
        <w:rPr>
          <w:rFonts w:ascii="Aptos" w:hAnsi="Aptos"/>
          <w:noProof/>
          <w:sz w:val="24"/>
          <w:szCs w:val="4"/>
        </w:rPr>
        <w:t xml:space="preserve"> e con le </w:t>
      </w:r>
      <w:r w:rsidR="00B60B58">
        <w:rPr>
          <w:rFonts w:ascii="Aptos" w:hAnsi="Aptos"/>
          <w:noProof/>
          <w:sz w:val="24"/>
          <w:szCs w:val="4"/>
        </w:rPr>
        <w:t>sue</w:t>
      </w:r>
      <w:r w:rsidRPr="00D638E0">
        <w:rPr>
          <w:rFonts w:ascii="Aptos" w:hAnsi="Aptos"/>
          <w:noProof/>
          <w:sz w:val="24"/>
          <w:szCs w:val="4"/>
        </w:rPr>
        <w:t xml:space="preserve"> caratteristiche professionali, oltre che con il livello di responsabilità assunto.</w:t>
      </w:r>
    </w:p>
    <w:p w14:paraId="34EED446" w14:textId="78F20F9A" w:rsidR="004A6E54" w:rsidRDefault="004A6E54" w:rsidP="008A3D51">
      <w:pPr>
        <w:pStyle w:val="Paragrafoelenco"/>
        <w:numPr>
          <w:ilvl w:val="0"/>
          <w:numId w:val="23"/>
        </w:numPr>
        <w:spacing w:after="0"/>
        <w:jc w:val="both"/>
        <w:rPr>
          <w:rFonts w:ascii="Aptos" w:hAnsi="Aptos"/>
          <w:noProof/>
          <w:sz w:val="24"/>
          <w:szCs w:val="4"/>
        </w:rPr>
      </w:pPr>
      <w:r w:rsidRPr="004A6E54">
        <w:rPr>
          <w:rFonts w:ascii="Aptos" w:hAnsi="Aptos"/>
          <w:b/>
          <w:bCs/>
          <w:noProof/>
          <w:sz w:val="24"/>
          <w:szCs w:val="4"/>
        </w:rPr>
        <w:t>Professionalità</w:t>
      </w:r>
      <w:r>
        <w:rPr>
          <w:rFonts w:ascii="Aptos" w:hAnsi="Aptos"/>
          <w:noProof/>
          <w:sz w:val="24"/>
          <w:szCs w:val="4"/>
        </w:rPr>
        <w:t>: l’OdV, a prescindere dalla sua composizione (figure interne o esterne) è caratterizzato da un insieme di conoscenze, strumenti e tecniche necessari per lo svolgimento dell’attività assegnata, sia di carattere ispettivo che consulenziale.</w:t>
      </w:r>
    </w:p>
    <w:p w14:paraId="2E0A3158" w14:textId="78E720D1" w:rsidR="004A6E54" w:rsidRDefault="004A6E54" w:rsidP="004A6E54">
      <w:pPr>
        <w:pStyle w:val="Paragrafoelenco"/>
        <w:spacing w:after="0"/>
        <w:jc w:val="both"/>
        <w:rPr>
          <w:rFonts w:ascii="Aptos" w:hAnsi="Aptos"/>
          <w:noProof/>
          <w:sz w:val="24"/>
          <w:szCs w:val="4"/>
        </w:rPr>
      </w:pPr>
      <w:r w:rsidRPr="004A6E54">
        <w:rPr>
          <w:rFonts w:ascii="Aptos" w:hAnsi="Aptos"/>
          <w:noProof/>
          <w:sz w:val="24"/>
          <w:szCs w:val="4"/>
        </w:rPr>
        <w:t>I compiti propri dell’OdV</w:t>
      </w:r>
      <w:r>
        <w:rPr>
          <w:rFonts w:ascii="Aptos" w:hAnsi="Aptos"/>
          <w:noProof/>
          <w:sz w:val="24"/>
          <w:szCs w:val="4"/>
        </w:rPr>
        <w:t xml:space="preserve"> </w:t>
      </w:r>
      <w:r w:rsidRPr="004A6E54">
        <w:rPr>
          <w:rFonts w:ascii="Aptos" w:hAnsi="Aptos"/>
          <w:noProof/>
          <w:sz w:val="24"/>
          <w:szCs w:val="4"/>
        </w:rPr>
        <w:t>presuppongono competenze specifiche in ambito giuridico e, segnatamente,</w:t>
      </w:r>
      <w:r>
        <w:rPr>
          <w:rFonts w:ascii="Aptos" w:hAnsi="Aptos"/>
          <w:noProof/>
          <w:sz w:val="24"/>
          <w:szCs w:val="4"/>
        </w:rPr>
        <w:t xml:space="preserve"> </w:t>
      </w:r>
      <w:r w:rsidRPr="004A6E54">
        <w:rPr>
          <w:rFonts w:ascii="Aptos" w:hAnsi="Aptos"/>
          <w:noProof/>
          <w:sz w:val="24"/>
          <w:szCs w:val="4"/>
        </w:rPr>
        <w:t>penale e societario nonché in materia di auditing e risk management.</w:t>
      </w:r>
    </w:p>
    <w:p w14:paraId="47C3524E" w14:textId="47632B05" w:rsidR="00B53E08" w:rsidRDefault="00B53E08" w:rsidP="008A3D51">
      <w:pPr>
        <w:pStyle w:val="Paragrafoelenco"/>
        <w:numPr>
          <w:ilvl w:val="0"/>
          <w:numId w:val="23"/>
        </w:numPr>
        <w:spacing w:after="0"/>
        <w:jc w:val="both"/>
        <w:rPr>
          <w:rFonts w:ascii="Aptos" w:hAnsi="Aptos"/>
          <w:noProof/>
          <w:sz w:val="24"/>
          <w:szCs w:val="4"/>
        </w:rPr>
      </w:pPr>
      <w:r w:rsidRPr="00B53E08">
        <w:rPr>
          <w:rFonts w:ascii="Aptos" w:hAnsi="Aptos"/>
          <w:b/>
          <w:bCs/>
          <w:noProof/>
          <w:sz w:val="24"/>
          <w:szCs w:val="4"/>
        </w:rPr>
        <w:t>Onorabilità</w:t>
      </w:r>
      <w:r>
        <w:rPr>
          <w:rFonts w:ascii="Aptos" w:hAnsi="Aptos"/>
          <w:noProof/>
          <w:sz w:val="24"/>
          <w:szCs w:val="4"/>
        </w:rPr>
        <w:t xml:space="preserve">: </w:t>
      </w:r>
      <w:r w:rsidR="001A41A5">
        <w:rPr>
          <w:rFonts w:ascii="Aptos" w:hAnsi="Aptos"/>
          <w:noProof/>
          <w:sz w:val="24"/>
          <w:szCs w:val="4"/>
        </w:rPr>
        <w:t>tale requisito è assicurato attraverso specifiche cause di ineleggibilità e decadenza legate a specifici requisiti e che garantiscono la mancanza di qualsiasi interesse economico e/o personale in capo a</w:t>
      </w:r>
      <w:r w:rsidR="00F47058">
        <w:rPr>
          <w:rFonts w:ascii="Aptos" w:hAnsi="Aptos"/>
          <w:noProof/>
          <w:sz w:val="24"/>
          <w:szCs w:val="4"/>
        </w:rPr>
        <w:t>l</w:t>
      </w:r>
      <w:r w:rsidR="001A41A5">
        <w:rPr>
          <w:rFonts w:ascii="Aptos" w:hAnsi="Aptos"/>
          <w:noProof/>
          <w:sz w:val="24"/>
          <w:szCs w:val="4"/>
        </w:rPr>
        <w:t xml:space="preserve"> component</w:t>
      </w:r>
      <w:r w:rsidR="00F47058">
        <w:rPr>
          <w:rFonts w:ascii="Aptos" w:hAnsi="Aptos"/>
          <w:noProof/>
          <w:sz w:val="24"/>
          <w:szCs w:val="4"/>
        </w:rPr>
        <w:t>e</w:t>
      </w:r>
      <w:r w:rsidR="001A41A5">
        <w:rPr>
          <w:rFonts w:ascii="Aptos" w:hAnsi="Aptos"/>
          <w:noProof/>
          <w:sz w:val="24"/>
          <w:szCs w:val="4"/>
        </w:rPr>
        <w:t xml:space="preserve"> dell’OdV, in contrasto con la Società. </w:t>
      </w:r>
    </w:p>
    <w:p w14:paraId="66BEA27E" w14:textId="1647432C" w:rsidR="001A5DB8" w:rsidRDefault="001A5DB8" w:rsidP="008A3D51">
      <w:pPr>
        <w:pStyle w:val="Paragrafoelenco"/>
        <w:numPr>
          <w:ilvl w:val="0"/>
          <w:numId w:val="23"/>
        </w:numPr>
        <w:spacing w:after="0"/>
        <w:jc w:val="both"/>
        <w:rPr>
          <w:rFonts w:ascii="Aptos" w:hAnsi="Aptos"/>
          <w:noProof/>
          <w:sz w:val="24"/>
          <w:szCs w:val="4"/>
        </w:rPr>
      </w:pPr>
      <w:r>
        <w:rPr>
          <w:rFonts w:ascii="Aptos" w:hAnsi="Aptos"/>
          <w:b/>
          <w:bCs/>
          <w:noProof/>
          <w:sz w:val="24"/>
          <w:szCs w:val="4"/>
        </w:rPr>
        <w:t>Continuità di azione</w:t>
      </w:r>
      <w:r w:rsidRPr="001A5DB8">
        <w:rPr>
          <w:rFonts w:ascii="Aptos" w:hAnsi="Aptos"/>
          <w:noProof/>
          <w:sz w:val="24"/>
          <w:szCs w:val="4"/>
        </w:rPr>
        <w:t>:</w:t>
      </w:r>
      <w:r>
        <w:rPr>
          <w:rFonts w:ascii="Aptos" w:hAnsi="Aptos"/>
          <w:noProof/>
          <w:sz w:val="24"/>
          <w:szCs w:val="4"/>
        </w:rPr>
        <w:t xml:space="preserve"> l’OdV </w:t>
      </w:r>
      <w:r w:rsidR="00DE0F27">
        <w:rPr>
          <w:rFonts w:ascii="Aptos" w:hAnsi="Aptos"/>
          <w:noProof/>
          <w:sz w:val="24"/>
          <w:szCs w:val="4"/>
        </w:rPr>
        <w:t xml:space="preserve">è dedicato esclusivamente all’attività di vigilanza dell’adeguatezza del Modello. L’attività è svolta con periodicità tale da consentire all’organismo di ravvisare in tempo reale eventuali situazioni anomale. </w:t>
      </w:r>
    </w:p>
    <w:p w14:paraId="695F0FFD" w14:textId="2C59A2C6" w:rsidR="00DE0F27" w:rsidRDefault="00DE0F27" w:rsidP="0072506F">
      <w:pPr>
        <w:pStyle w:val="Paragrafoelenco"/>
        <w:spacing w:after="0"/>
        <w:jc w:val="both"/>
        <w:rPr>
          <w:rFonts w:ascii="Aptos" w:hAnsi="Aptos"/>
          <w:noProof/>
          <w:sz w:val="24"/>
          <w:szCs w:val="4"/>
        </w:rPr>
      </w:pPr>
      <w:r w:rsidRPr="00DE0F27">
        <w:rPr>
          <w:rFonts w:ascii="Aptos" w:hAnsi="Aptos"/>
          <w:noProof/>
          <w:sz w:val="24"/>
          <w:szCs w:val="4"/>
        </w:rPr>
        <w:t>L’organismo</w:t>
      </w:r>
      <w:r>
        <w:rPr>
          <w:rFonts w:ascii="Aptos" w:hAnsi="Aptos"/>
          <w:noProof/>
          <w:sz w:val="24"/>
          <w:szCs w:val="4"/>
        </w:rPr>
        <w:t>, per poter svolgere correttamente l’attività può avere diretto contatto con le funzioni societarie relative alle aree sensibili al rischio reato, in modo da ricevere riscontri sull’efficacia del sistema di controllo di cui al modello organizzativo.</w:t>
      </w:r>
    </w:p>
    <w:p w14:paraId="1E97CBB9" w14:textId="77777777" w:rsidR="006E7110" w:rsidRDefault="006E7110" w:rsidP="006E7110">
      <w:pPr>
        <w:spacing w:after="0"/>
        <w:jc w:val="both"/>
        <w:rPr>
          <w:rFonts w:ascii="Aptos" w:hAnsi="Aptos"/>
          <w:noProof/>
          <w:sz w:val="24"/>
          <w:szCs w:val="4"/>
        </w:rPr>
      </w:pPr>
    </w:p>
    <w:p w14:paraId="3880324D" w14:textId="3C11EA34" w:rsidR="006E7110" w:rsidRDefault="006E7110" w:rsidP="0072506F">
      <w:pPr>
        <w:spacing w:line="276" w:lineRule="auto"/>
        <w:jc w:val="both"/>
        <w:rPr>
          <w:rFonts w:ascii="Aptos" w:hAnsi="Aptos"/>
          <w:b/>
          <w:bCs/>
          <w:noProof/>
          <w:sz w:val="32"/>
          <w:szCs w:val="8"/>
        </w:rPr>
      </w:pPr>
      <w:r w:rsidRPr="006E7110">
        <w:rPr>
          <w:rFonts w:ascii="Aptos" w:hAnsi="Aptos"/>
          <w:b/>
          <w:bCs/>
          <w:noProof/>
          <w:sz w:val="32"/>
          <w:szCs w:val="8"/>
        </w:rPr>
        <w:t>3.3 Durata dell’incarico, cause di ineleggibilità, decadenza e revoca</w:t>
      </w:r>
    </w:p>
    <w:p w14:paraId="63333A97" w14:textId="77777777" w:rsidR="00D2366E" w:rsidRDefault="005A581B" w:rsidP="00D2366E">
      <w:pPr>
        <w:spacing w:after="0" w:line="276" w:lineRule="auto"/>
        <w:jc w:val="both"/>
        <w:rPr>
          <w:rFonts w:ascii="Aptos" w:hAnsi="Aptos"/>
          <w:noProof/>
          <w:sz w:val="24"/>
          <w:szCs w:val="4"/>
        </w:rPr>
      </w:pPr>
      <w:r>
        <w:rPr>
          <w:rFonts w:ascii="Aptos" w:hAnsi="Aptos"/>
          <w:noProof/>
          <w:sz w:val="24"/>
          <w:szCs w:val="4"/>
        </w:rPr>
        <w:t>La durata dell’incarico dell’OdV è di 3 anni e può essere rinnovat</w:t>
      </w:r>
      <w:r w:rsidR="00D2366E">
        <w:rPr>
          <w:rFonts w:ascii="Aptos" w:hAnsi="Aptos"/>
          <w:noProof/>
          <w:sz w:val="24"/>
          <w:szCs w:val="4"/>
        </w:rPr>
        <w:t>o.</w:t>
      </w:r>
    </w:p>
    <w:p w14:paraId="4B3414E2" w14:textId="1EDDD6F0" w:rsidR="00D2366E" w:rsidRDefault="00D2366E" w:rsidP="00D2366E">
      <w:pPr>
        <w:spacing w:after="0" w:line="276" w:lineRule="auto"/>
        <w:jc w:val="both"/>
        <w:rPr>
          <w:rFonts w:ascii="Aptos" w:hAnsi="Aptos"/>
          <w:noProof/>
          <w:sz w:val="24"/>
          <w:szCs w:val="4"/>
        </w:rPr>
      </w:pPr>
      <w:r>
        <w:rPr>
          <w:rFonts w:ascii="Aptos" w:hAnsi="Aptos"/>
          <w:noProof/>
          <w:sz w:val="24"/>
          <w:szCs w:val="4"/>
        </w:rPr>
        <w:t>In caso di rinnovo de</w:t>
      </w:r>
      <w:r w:rsidR="00F47058">
        <w:rPr>
          <w:rFonts w:ascii="Aptos" w:hAnsi="Aptos"/>
          <w:noProof/>
          <w:sz w:val="24"/>
          <w:szCs w:val="4"/>
        </w:rPr>
        <w:t>l</w:t>
      </w:r>
      <w:r>
        <w:rPr>
          <w:rFonts w:ascii="Aptos" w:hAnsi="Aptos"/>
          <w:noProof/>
          <w:sz w:val="24"/>
          <w:szCs w:val="4"/>
        </w:rPr>
        <w:t xml:space="preserve"> component</w:t>
      </w:r>
      <w:r w:rsidR="00F47058">
        <w:rPr>
          <w:rFonts w:ascii="Aptos" w:hAnsi="Aptos"/>
          <w:noProof/>
          <w:sz w:val="24"/>
          <w:szCs w:val="4"/>
        </w:rPr>
        <w:t>e</w:t>
      </w:r>
      <w:r>
        <w:rPr>
          <w:rFonts w:ascii="Aptos" w:hAnsi="Aptos"/>
          <w:noProof/>
          <w:sz w:val="24"/>
          <w:szCs w:val="4"/>
        </w:rPr>
        <w:t xml:space="preserve"> o nomina di nuovi, vige l’istituto della </w:t>
      </w:r>
      <w:r w:rsidRPr="00D2366E">
        <w:rPr>
          <w:rFonts w:ascii="Aptos" w:hAnsi="Aptos"/>
          <w:i/>
          <w:iCs/>
          <w:noProof/>
          <w:sz w:val="24"/>
          <w:szCs w:val="4"/>
        </w:rPr>
        <w:t>prorogatio</w:t>
      </w:r>
      <w:r>
        <w:rPr>
          <w:rFonts w:ascii="Aptos" w:hAnsi="Aptos"/>
          <w:i/>
          <w:iCs/>
          <w:noProof/>
          <w:sz w:val="24"/>
          <w:szCs w:val="4"/>
        </w:rPr>
        <w:t xml:space="preserve"> </w:t>
      </w:r>
      <w:r>
        <w:rPr>
          <w:rFonts w:ascii="Aptos" w:hAnsi="Aptos"/>
          <w:noProof/>
          <w:sz w:val="24"/>
          <w:szCs w:val="4"/>
        </w:rPr>
        <w:t xml:space="preserve">al fine di evitare un periodo di </w:t>
      </w:r>
      <w:r w:rsidR="00986C1F">
        <w:rPr>
          <w:rFonts w:ascii="Aptos" w:hAnsi="Aptos"/>
          <w:noProof/>
          <w:sz w:val="24"/>
          <w:szCs w:val="4"/>
        </w:rPr>
        <w:t>“</w:t>
      </w:r>
      <w:r>
        <w:rPr>
          <w:rFonts w:ascii="Aptos" w:hAnsi="Aptos"/>
          <w:noProof/>
          <w:sz w:val="24"/>
          <w:szCs w:val="4"/>
        </w:rPr>
        <w:t>vuoto</w:t>
      </w:r>
      <w:r w:rsidR="00986C1F">
        <w:rPr>
          <w:rFonts w:ascii="Aptos" w:hAnsi="Aptos"/>
          <w:noProof/>
          <w:sz w:val="24"/>
          <w:szCs w:val="4"/>
        </w:rPr>
        <w:t>”</w:t>
      </w:r>
      <w:r>
        <w:rPr>
          <w:rFonts w:ascii="Aptos" w:hAnsi="Aptos"/>
          <w:noProof/>
          <w:sz w:val="24"/>
          <w:szCs w:val="4"/>
        </w:rPr>
        <w:t xml:space="preserve"> di vigilanza tra il termine di cessazione e il rinnovo/nomina.</w:t>
      </w:r>
    </w:p>
    <w:p w14:paraId="63F20E96" w14:textId="05EE122B" w:rsidR="00DD6772" w:rsidRDefault="00DD6772" w:rsidP="008D4864">
      <w:pPr>
        <w:spacing w:line="276" w:lineRule="auto"/>
        <w:jc w:val="both"/>
        <w:rPr>
          <w:rFonts w:ascii="Aptos" w:hAnsi="Aptos"/>
          <w:noProof/>
          <w:sz w:val="24"/>
          <w:szCs w:val="4"/>
        </w:rPr>
      </w:pPr>
      <w:r w:rsidRPr="00DD6772">
        <w:rPr>
          <w:rFonts w:ascii="Aptos" w:hAnsi="Aptos"/>
          <w:noProof/>
          <w:sz w:val="24"/>
          <w:szCs w:val="4"/>
        </w:rPr>
        <w:t xml:space="preserve">La </w:t>
      </w:r>
      <w:r w:rsidRPr="00DD6772">
        <w:rPr>
          <w:rFonts w:ascii="Aptos" w:hAnsi="Aptos"/>
          <w:b/>
          <w:bCs/>
          <w:noProof/>
          <w:sz w:val="24"/>
          <w:szCs w:val="4"/>
        </w:rPr>
        <w:t xml:space="preserve">rinuncia </w:t>
      </w:r>
      <w:r w:rsidRPr="00DD6772">
        <w:rPr>
          <w:rFonts w:ascii="Aptos" w:hAnsi="Aptos"/>
          <w:noProof/>
          <w:sz w:val="24"/>
          <w:szCs w:val="4"/>
        </w:rPr>
        <w:t>da parte de</w:t>
      </w:r>
      <w:r w:rsidR="00F47058">
        <w:rPr>
          <w:rFonts w:ascii="Aptos" w:hAnsi="Aptos"/>
          <w:noProof/>
          <w:sz w:val="24"/>
          <w:szCs w:val="4"/>
        </w:rPr>
        <w:t>l</w:t>
      </w:r>
      <w:r w:rsidRPr="00DD6772">
        <w:rPr>
          <w:rFonts w:ascii="Aptos" w:hAnsi="Aptos"/>
          <w:noProof/>
          <w:sz w:val="24"/>
          <w:szCs w:val="4"/>
        </w:rPr>
        <w:t xml:space="preserve"> component</w:t>
      </w:r>
      <w:r w:rsidR="00F47058">
        <w:rPr>
          <w:rFonts w:ascii="Aptos" w:hAnsi="Aptos"/>
          <w:noProof/>
          <w:sz w:val="24"/>
          <w:szCs w:val="4"/>
        </w:rPr>
        <w:t>e</w:t>
      </w:r>
      <w:r w:rsidRPr="00DD6772">
        <w:rPr>
          <w:rFonts w:ascii="Aptos" w:hAnsi="Aptos"/>
          <w:noProof/>
          <w:sz w:val="24"/>
          <w:szCs w:val="4"/>
        </w:rPr>
        <w:t xml:space="preserve"> dell’OdV può essere esercitata in qualsiasi momento e deve essere comunicata all’Organo Amministrativo per iscritto, unitamente alle motivazioni che l’hanno determinata.</w:t>
      </w:r>
    </w:p>
    <w:p w14:paraId="392AF9ED" w14:textId="335877A0" w:rsidR="00DD6772" w:rsidRPr="00DD6772" w:rsidRDefault="00DD6772" w:rsidP="00DD6772">
      <w:pPr>
        <w:spacing w:after="0" w:line="276" w:lineRule="auto"/>
        <w:jc w:val="both"/>
        <w:rPr>
          <w:rFonts w:ascii="Aptos" w:hAnsi="Aptos"/>
          <w:noProof/>
          <w:sz w:val="24"/>
          <w:szCs w:val="4"/>
        </w:rPr>
      </w:pPr>
      <w:r w:rsidRPr="00DD6772">
        <w:rPr>
          <w:rFonts w:ascii="Aptos" w:hAnsi="Aptos"/>
          <w:noProof/>
          <w:sz w:val="24"/>
          <w:szCs w:val="4"/>
        </w:rPr>
        <w:t xml:space="preserve">Ai fini di assicurare i requisiti di autonomia, indipendenza e onorabilità, costituiscono cause di </w:t>
      </w:r>
      <w:r w:rsidRPr="00DD6772">
        <w:rPr>
          <w:rFonts w:ascii="Aptos" w:hAnsi="Aptos"/>
          <w:b/>
          <w:bCs/>
          <w:noProof/>
          <w:sz w:val="24"/>
          <w:szCs w:val="4"/>
        </w:rPr>
        <w:t xml:space="preserve">ineleggibilità e decadenza </w:t>
      </w:r>
      <w:r w:rsidRPr="00DD6772">
        <w:rPr>
          <w:rFonts w:ascii="Aptos" w:hAnsi="Aptos"/>
          <w:noProof/>
          <w:sz w:val="24"/>
          <w:szCs w:val="4"/>
        </w:rPr>
        <w:t>da membro dell’OdV d</w:t>
      </w:r>
      <w:r>
        <w:rPr>
          <w:rFonts w:ascii="Aptos" w:hAnsi="Aptos"/>
          <w:noProof/>
          <w:sz w:val="24"/>
          <w:szCs w:val="4"/>
        </w:rPr>
        <w:t>ella Iorio S.p.A.:</w:t>
      </w:r>
    </w:p>
    <w:p w14:paraId="40C2C4C7" w14:textId="149929BC" w:rsidR="00DD6772" w:rsidRPr="00DD6772" w:rsidRDefault="00DD6772" w:rsidP="008A3D51">
      <w:pPr>
        <w:pStyle w:val="Paragrafoelenco"/>
        <w:numPr>
          <w:ilvl w:val="0"/>
          <w:numId w:val="24"/>
        </w:numPr>
        <w:spacing w:after="0" w:line="276" w:lineRule="auto"/>
        <w:jc w:val="both"/>
        <w:rPr>
          <w:rFonts w:ascii="Aptos" w:hAnsi="Aptos"/>
          <w:noProof/>
          <w:sz w:val="24"/>
          <w:szCs w:val="4"/>
        </w:rPr>
      </w:pPr>
      <w:r w:rsidRPr="00DD6772">
        <w:rPr>
          <w:rFonts w:ascii="Aptos" w:hAnsi="Aptos"/>
          <w:noProof/>
          <w:sz w:val="24"/>
          <w:szCs w:val="4"/>
        </w:rPr>
        <w:t>avere rapporti di coniugio, parentela o di affinità entro il quarto grado, o di unione civile con gli amministratori della Società e/o delle altre società del Gruppo</w:t>
      </w:r>
      <w:r w:rsidR="00986C1F">
        <w:rPr>
          <w:rFonts w:ascii="Aptos" w:hAnsi="Aptos"/>
          <w:noProof/>
          <w:sz w:val="24"/>
          <w:szCs w:val="4"/>
        </w:rPr>
        <w:t xml:space="preserve"> Iorio</w:t>
      </w:r>
      <w:r w:rsidRPr="00DD6772">
        <w:rPr>
          <w:rFonts w:ascii="Aptos" w:hAnsi="Aptos"/>
          <w:noProof/>
          <w:sz w:val="24"/>
          <w:szCs w:val="4"/>
        </w:rPr>
        <w:t xml:space="preserve">; </w:t>
      </w:r>
    </w:p>
    <w:p w14:paraId="0B03CB4E" w14:textId="137CBF20" w:rsidR="00DD6772" w:rsidRPr="00DD6772" w:rsidRDefault="00DD6772" w:rsidP="008A3D51">
      <w:pPr>
        <w:pStyle w:val="Paragrafoelenco"/>
        <w:numPr>
          <w:ilvl w:val="0"/>
          <w:numId w:val="24"/>
        </w:numPr>
        <w:spacing w:after="0" w:line="276" w:lineRule="auto"/>
        <w:jc w:val="both"/>
        <w:rPr>
          <w:rFonts w:ascii="Aptos" w:hAnsi="Aptos"/>
          <w:noProof/>
          <w:sz w:val="24"/>
          <w:szCs w:val="4"/>
        </w:rPr>
      </w:pPr>
      <w:r w:rsidRPr="00DD6772">
        <w:rPr>
          <w:rFonts w:ascii="Aptos" w:hAnsi="Aptos"/>
          <w:noProof/>
          <w:sz w:val="24"/>
          <w:szCs w:val="4"/>
        </w:rPr>
        <w:t>ricoprire, o avere ricoperto nell’ultimo triennio, incarichi in organi di amministrazione d</w:t>
      </w:r>
      <w:r>
        <w:rPr>
          <w:rFonts w:ascii="Aptos" w:hAnsi="Aptos"/>
          <w:noProof/>
          <w:sz w:val="24"/>
          <w:szCs w:val="4"/>
        </w:rPr>
        <w:t>ella Iorio S.p.A.</w:t>
      </w:r>
      <w:r w:rsidRPr="00DD6772">
        <w:rPr>
          <w:rFonts w:ascii="Aptos" w:hAnsi="Aptos"/>
          <w:noProof/>
          <w:sz w:val="24"/>
          <w:szCs w:val="4"/>
        </w:rPr>
        <w:t xml:space="preserve"> e/o delle altre società del Gruppo</w:t>
      </w:r>
      <w:r w:rsidR="00986C1F">
        <w:rPr>
          <w:rFonts w:ascii="Aptos" w:hAnsi="Aptos"/>
          <w:noProof/>
          <w:sz w:val="24"/>
          <w:szCs w:val="4"/>
        </w:rPr>
        <w:t xml:space="preserve"> Iorio</w:t>
      </w:r>
      <w:r w:rsidRPr="00DD6772">
        <w:rPr>
          <w:rFonts w:ascii="Aptos" w:hAnsi="Aptos"/>
          <w:noProof/>
          <w:sz w:val="24"/>
          <w:szCs w:val="4"/>
        </w:rPr>
        <w:t xml:space="preserve">; </w:t>
      </w:r>
    </w:p>
    <w:p w14:paraId="2B9B2DFA" w14:textId="16D94D84" w:rsidR="00DD6772" w:rsidRDefault="00DD6772" w:rsidP="008A3D51">
      <w:pPr>
        <w:pStyle w:val="Paragrafoelenco"/>
        <w:numPr>
          <w:ilvl w:val="0"/>
          <w:numId w:val="24"/>
        </w:numPr>
        <w:spacing w:after="0" w:line="276" w:lineRule="auto"/>
        <w:jc w:val="both"/>
        <w:rPr>
          <w:rFonts w:ascii="Aptos" w:hAnsi="Aptos"/>
          <w:noProof/>
          <w:sz w:val="24"/>
          <w:szCs w:val="4"/>
        </w:rPr>
      </w:pPr>
      <w:r w:rsidRPr="00DD6772">
        <w:rPr>
          <w:rFonts w:ascii="Aptos" w:hAnsi="Aptos"/>
          <w:noProof/>
          <w:sz w:val="24"/>
          <w:szCs w:val="4"/>
        </w:rPr>
        <w:t xml:space="preserve">salvo che per l’espletamento di funzioni di audit e/o di membro del Collegio Sindacale, essere legati a qualsivoglia titolo o in qualsiasi modo, alla Società o a soggetti in posizione apicale della Società da interessi o rapporti economici (es. partecipazioni azionarie, rapporti di fornitura di beni e servizi, rapporti di </w:t>
      </w:r>
      <w:r>
        <w:rPr>
          <w:rFonts w:ascii="Aptos" w:hAnsi="Aptos"/>
          <w:noProof/>
          <w:sz w:val="24"/>
          <w:szCs w:val="4"/>
        </w:rPr>
        <w:t xml:space="preserve">consulenza) ritenuti rilevanti </w:t>
      </w:r>
      <w:r>
        <w:rPr>
          <w:rFonts w:ascii="Aptos" w:hAnsi="Aptos"/>
          <w:noProof/>
          <w:sz w:val="24"/>
          <w:szCs w:val="4"/>
        </w:rPr>
        <w:lastRenderedPageBreak/>
        <w:t>dall’Organo amministrativo, o essersi trovati nelle predette condizioni nei tre anni precedenti alla nomina;</w:t>
      </w:r>
    </w:p>
    <w:p w14:paraId="1A09ECFB" w14:textId="3935A483" w:rsidR="00DD6772" w:rsidRDefault="00DD6772" w:rsidP="008A3D51">
      <w:pPr>
        <w:pStyle w:val="Paragrafoelenco"/>
        <w:numPr>
          <w:ilvl w:val="0"/>
          <w:numId w:val="24"/>
        </w:numPr>
        <w:spacing w:after="0" w:line="276" w:lineRule="auto"/>
        <w:jc w:val="both"/>
        <w:rPr>
          <w:rFonts w:ascii="Aptos" w:hAnsi="Aptos"/>
          <w:noProof/>
          <w:sz w:val="24"/>
          <w:szCs w:val="4"/>
        </w:rPr>
      </w:pPr>
      <w:r>
        <w:rPr>
          <w:rFonts w:ascii="Aptos" w:hAnsi="Aptos"/>
          <w:noProof/>
          <w:sz w:val="24"/>
          <w:szCs w:val="4"/>
        </w:rPr>
        <w:t>essere legati a società controllate da interess</w:t>
      </w:r>
      <w:r w:rsidR="00BD66F9">
        <w:rPr>
          <w:rFonts w:ascii="Aptos" w:hAnsi="Aptos"/>
          <w:noProof/>
          <w:sz w:val="24"/>
          <w:szCs w:val="4"/>
        </w:rPr>
        <w:t>i o rapporti economici, ritenuti rilevanti dall’Organo amministrativo;</w:t>
      </w:r>
    </w:p>
    <w:p w14:paraId="271BFAA1" w14:textId="33351D76" w:rsidR="00BD66F9" w:rsidRDefault="00BD66F9" w:rsidP="008A3D51">
      <w:pPr>
        <w:pStyle w:val="Paragrafoelenco"/>
        <w:numPr>
          <w:ilvl w:val="0"/>
          <w:numId w:val="24"/>
        </w:numPr>
        <w:spacing w:after="0" w:line="276" w:lineRule="auto"/>
        <w:jc w:val="both"/>
        <w:rPr>
          <w:rFonts w:ascii="Aptos" w:hAnsi="Aptos"/>
          <w:noProof/>
          <w:sz w:val="24"/>
          <w:szCs w:val="4"/>
        </w:rPr>
      </w:pPr>
      <w:r>
        <w:rPr>
          <w:rFonts w:ascii="Aptos" w:hAnsi="Aptos"/>
          <w:noProof/>
          <w:sz w:val="24"/>
          <w:szCs w:val="4"/>
        </w:rPr>
        <w:t>in qualità di dipendente di pubbliche amministrazioni, esercitare o aver esercitato negli ultimi tre anni di servizio, poteri autoritativi o negoziali per conto della stesse nei confronti della Iorio S.p.A.;</w:t>
      </w:r>
    </w:p>
    <w:p w14:paraId="0578D2EC" w14:textId="77777777" w:rsidR="00BD66F9" w:rsidRPr="00BD66F9" w:rsidRDefault="00BD66F9" w:rsidP="008A3D51">
      <w:pPr>
        <w:pStyle w:val="Paragrafoelenco"/>
        <w:numPr>
          <w:ilvl w:val="0"/>
          <w:numId w:val="24"/>
        </w:numPr>
        <w:jc w:val="both"/>
        <w:rPr>
          <w:rFonts w:ascii="Aptos" w:hAnsi="Aptos"/>
          <w:noProof/>
          <w:sz w:val="24"/>
          <w:szCs w:val="4"/>
        </w:rPr>
      </w:pPr>
      <w:r w:rsidRPr="00BD66F9">
        <w:rPr>
          <w:rFonts w:ascii="Aptos" w:hAnsi="Aptos"/>
          <w:noProof/>
          <w:sz w:val="24"/>
          <w:szCs w:val="4"/>
        </w:rPr>
        <w:t xml:space="preserve">trovarsi nella condizione giuridica di interdetto, inabilitato, fallito o condannato, anche con sentenza non definitiva, a una pena che comporti l’interdizione, anche temporanea, dai pubblici uffici o l’incapacità ad esercitare uffici direttivi; la sentenza di patteggiamento è da considerarsi equivalente ad una sentenza di condanna; </w:t>
      </w:r>
    </w:p>
    <w:p w14:paraId="5B95BA0F" w14:textId="5AD169B3" w:rsidR="00BD66F9" w:rsidRPr="00BD66F9" w:rsidRDefault="00BD66F9" w:rsidP="008A3D51">
      <w:pPr>
        <w:pStyle w:val="Paragrafoelenco"/>
        <w:numPr>
          <w:ilvl w:val="0"/>
          <w:numId w:val="24"/>
        </w:numPr>
        <w:jc w:val="both"/>
        <w:rPr>
          <w:rFonts w:ascii="Aptos" w:hAnsi="Aptos"/>
          <w:noProof/>
          <w:sz w:val="24"/>
          <w:szCs w:val="4"/>
        </w:rPr>
      </w:pPr>
      <w:r w:rsidRPr="00BD66F9">
        <w:rPr>
          <w:rFonts w:ascii="Aptos" w:hAnsi="Aptos"/>
          <w:noProof/>
          <w:sz w:val="24"/>
          <w:szCs w:val="4"/>
        </w:rPr>
        <w:t>avere riportato una condanna, anche non definitiva, per uno dei reati previsti dal</w:t>
      </w:r>
      <w:r>
        <w:rPr>
          <w:rFonts w:ascii="Aptos" w:hAnsi="Aptos"/>
          <w:noProof/>
          <w:sz w:val="24"/>
          <w:szCs w:val="4"/>
        </w:rPr>
        <w:t xml:space="preserve"> </w:t>
      </w:r>
      <w:r w:rsidRPr="00BD66F9">
        <w:rPr>
          <w:rFonts w:ascii="Aptos" w:hAnsi="Aptos"/>
          <w:noProof/>
          <w:sz w:val="24"/>
          <w:szCs w:val="4"/>
        </w:rPr>
        <w:t>Decreto; la sentenza di patteggiamento è da considerarsi equivalente ad una sentenza di condanna</w:t>
      </w:r>
      <w:r>
        <w:rPr>
          <w:rFonts w:ascii="Aptos" w:hAnsi="Aptos"/>
          <w:noProof/>
          <w:sz w:val="24"/>
          <w:szCs w:val="4"/>
        </w:rPr>
        <w:t>;</w:t>
      </w:r>
    </w:p>
    <w:p w14:paraId="39E61EFB" w14:textId="77777777" w:rsidR="00BD66F9" w:rsidRPr="00BD66F9" w:rsidRDefault="00BD66F9" w:rsidP="008A3D51">
      <w:pPr>
        <w:pStyle w:val="Paragrafoelenco"/>
        <w:numPr>
          <w:ilvl w:val="0"/>
          <w:numId w:val="24"/>
        </w:numPr>
        <w:jc w:val="both"/>
        <w:rPr>
          <w:rFonts w:ascii="Aptos" w:hAnsi="Aptos"/>
          <w:noProof/>
          <w:sz w:val="24"/>
          <w:szCs w:val="4"/>
        </w:rPr>
      </w:pPr>
      <w:r w:rsidRPr="00BD66F9">
        <w:rPr>
          <w:rFonts w:ascii="Aptos" w:hAnsi="Aptos"/>
          <w:noProof/>
          <w:sz w:val="24"/>
          <w:szCs w:val="4"/>
        </w:rPr>
        <w:t xml:space="preserve">essere destinatario di misure cautelari personali, coercitive o interdittive, per uno dei reati previsti dal Decreto; </w:t>
      </w:r>
    </w:p>
    <w:p w14:paraId="72EF1914" w14:textId="77777777" w:rsidR="00BD66F9" w:rsidRPr="00BD66F9" w:rsidRDefault="00BD66F9" w:rsidP="008A3D51">
      <w:pPr>
        <w:pStyle w:val="Paragrafoelenco"/>
        <w:numPr>
          <w:ilvl w:val="0"/>
          <w:numId w:val="24"/>
        </w:numPr>
        <w:jc w:val="both"/>
        <w:rPr>
          <w:rFonts w:ascii="Aptos" w:hAnsi="Aptos"/>
          <w:noProof/>
          <w:sz w:val="24"/>
          <w:szCs w:val="4"/>
        </w:rPr>
      </w:pPr>
      <w:r w:rsidRPr="00BD66F9">
        <w:rPr>
          <w:rFonts w:ascii="Aptos" w:hAnsi="Aptos"/>
          <w:noProof/>
          <w:sz w:val="24"/>
          <w:szCs w:val="4"/>
        </w:rPr>
        <w:t xml:space="preserve">essere destinatario di misure di prevenzione personali o patrimoniali, di cui al D.lgs. n. 159 /2011 e s.m.i.; </w:t>
      </w:r>
    </w:p>
    <w:p w14:paraId="13A17942" w14:textId="77777777" w:rsidR="00BD66F9" w:rsidRPr="00BD66F9" w:rsidRDefault="00BD66F9" w:rsidP="008A3D51">
      <w:pPr>
        <w:pStyle w:val="Paragrafoelenco"/>
        <w:numPr>
          <w:ilvl w:val="0"/>
          <w:numId w:val="24"/>
        </w:numPr>
        <w:spacing w:after="0" w:line="276" w:lineRule="auto"/>
        <w:jc w:val="both"/>
        <w:rPr>
          <w:rFonts w:ascii="Aptos" w:hAnsi="Aptos"/>
          <w:noProof/>
          <w:sz w:val="24"/>
          <w:szCs w:val="4"/>
        </w:rPr>
      </w:pPr>
      <w:r w:rsidRPr="00BD66F9">
        <w:rPr>
          <w:rFonts w:ascii="Aptos" w:hAnsi="Aptos"/>
          <w:noProof/>
          <w:sz w:val="24"/>
          <w:szCs w:val="4"/>
        </w:rPr>
        <w:t xml:space="preserve">avere riportato una condanna, anche non definitiva, alla pena della reclusione per un reato contro il patrimonio, la Pubblica Amministrazione, la fede pubblica, l’ordine pubblico, l’economia pubblica, per un delitto doloso contro la personalità individuale, per un reato societario, tributario, bancario, finanziario o per uno dei delitti previsti dal R.D. 16 marzo 1942, n. 267; la sentenza di patteggiamento a tali fini è da considerarsi equivalente ad una sentenza di condanna. </w:t>
      </w:r>
    </w:p>
    <w:p w14:paraId="087B61BC" w14:textId="77777777" w:rsidR="00BD66F9" w:rsidRDefault="00BD66F9" w:rsidP="000E5D6A">
      <w:pPr>
        <w:spacing w:after="0" w:line="276" w:lineRule="auto"/>
        <w:ind w:left="360"/>
        <w:jc w:val="both"/>
        <w:rPr>
          <w:rFonts w:ascii="Aptos" w:hAnsi="Aptos"/>
          <w:noProof/>
          <w:sz w:val="24"/>
          <w:szCs w:val="4"/>
        </w:rPr>
      </w:pPr>
    </w:p>
    <w:p w14:paraId="462783F3" w14:textId="6DD57921" w:rsidR="002A15F4" w:rsidRPr="000E5D6A" w:rsidRDefault="000E5D6A" w:rsidP="002A15F4">
      <w:pPr>
        <w:spacing w:line="276" w:lineRule="auto"/>
        <w:jc w:val="both"/>
        <w:rPr>
          <w:rFonts w:ascii="Aptos" w:hAnsi="Aptos"/>
          <w:noProof/>
          <w:sz w:val="24"/>
          <w:szCs w:val="4"/>
        </w:rPr>
      </w:pPr>
      <w:r w:rsidRPr="000E5D6A">
        <w:rPr>
          <w:rFonts w:ascii="Aptos" w:hAnsi="Aptos"/>
          <w:noProof/>
          <w:sz w:val="24"/>
          <w:szCs w:val="4"/>
        </w:rPr>
        <w:t xml:space="preserve">I membri dell’OdV sono tenuti a comunicare all’Organo </w:t>
      </w:r>
      <w:r>
        <w:rPr>
          <w:rFonts w:ascii="Aptos" w:hAnsi="Aptos"/>
          <w:noProof/>
          <w:sz w:val="24"/>
          <w:szCs w:val="4"/>
        </w:rPr>
        <w:t>a</w:t>
      </w:r>
      <w:r w:rsidRPr="000E5D6A">
        <w:rPr>
          <w:rFonts w:ascii="Aptos" w:hAnsi="Aptos"/>
          <w:noProof/>
          <w:sz w:val="24"/>
          <w:szCs w:val="4"/>
        </w:rPr>
        <w:t>mministrativo</w:t>
      </w:r>
      <w:r w:rsidR="00B019F6">
        <w:rPr>
          <w:rFonts w:ascii="Aptos" w:hAnsi="Aptos"/>
          <w:noProof/>
          <w:sz w:val="24"/>
          <w:szCs w:val="4"/>
        </w:rPr>
        <w:t xml:space="preserve"> </w:t>
      </w:r>
      <w:r w:rsidRPr="000E5D6A">
        <w:rPr>
          <w:rFonts w:ascii="Aptos" w:hAnsi="Aptos"/>
          <w:noProof/>
          <w:sz w:val="24"/>
          <w:szCs w:val="4"/>
        </w:rPr>
        <w:t>ogni sopravvenuta causa di ineleggibilità/decadenza o eventuale situazione di incompatibilità, ulteriore rispetto a quelle sopra elencate, che possa assumere rilievo ai fini della nomina o della permanenza in carica.</w:t>
      </w:r>
    </w:p>
    <w:p w14:paraId="6D6DB977" w14:textId="5846265A" w:rsidR="006E7110" w:rsidRDefault="007F2BDE" w:rsidP="006E7110">
      <w:pPr>
        <w:spacing w:line="276" w:lineRule="auto"/>
        <w:jc w:val="both"/>
        <w:rPr>
          <w:rFonts w:ascii="Aptos" w:hAnsi="Aptos"/>
          <w:noProof/>
          <w:sz w:val="24"/>
          <w:szCs w:val="4"/>
        </w:rPr>
      </w:pPr>
      <w:r w:rsidRPr="007F2BDE">
        <w:rPr>
          <w:rFonts w:ascii="Aptos" w:hAnsi="Aptos"/>
          <w:noProof/>
          <w:sz w:val="24"/>
          <w:szCs w:val="4"/>
        </w:rPr>
        <w:t xml:space="preserve">L’organo </w:t>
      </w:r>
      <w:r>
        <w:rPr>
          <w:rFonts w:ascii="Aptos" w:hAnsi="Aptos"/>
          <w:noProof/>
          <w:sz w:val="24"/>
          <w:szCs w:val="4"/>
        </w:rPr>
        <w:t>a</w:t>
      </w:r>
      <w:r w:rsidRPr="007F2BDE">
        <w:rPr>
          <w:rFonts w:ascii="Aptos" w:hAnsi="Aptos"/>
          <w:noProof/>
          <w:sz w:val="24"/>
          <w:szCs w:val="4"/>
        </w:rPr>
        <w:t xml:space="preserve">mministrativo, sentito il Collegio Sindacale, potrà inoltre </w:t>
      </w:r>
      <w:r w:rsidRPr="007F2BDE">
        <w:rPr>
          <w:rFonts w:ascii="Aptos" w:hAnsi="Aptos"/>
          <w:b/>
          <w:bCs/>
          <w:noProof/>
          <w:sz w:val="24"/>
          <w:szCs w:val="4"/>
        </w:rPr>
        <w:t xml:space="preserve">revocare </w:t>
      </w:r>
      <w:r w:rsidRPr="007F2BDE">
        <w:rPr>
          <w:rFonts w:ascii="Aptos" w:hAnsi="Aptos"/>
          <w:noProof/>
          <w:sz w:val="24"/>
          <w:szCs w:val="4"/>
        </w:rPr>
        <w:t>in ogni momento i</w:t>
      </w:r>
      <w:r w:rsidR="00F47058">
        <w:rPr>
          <w:rFonts w:ascii="Aptos" w:hAnsi="Aptos"/>
          <w:noProof/>
          <w:sz w:val="24"/>
          <w:szCs w:val="4"/>
        </w:rPr>
        <w:t>l</w:t>
      </w:r>
      <w:r w:rsidRPr="007F2BDE">
        <w:rPr>
          <w:rFonts w:ascii="Aptos" w:hAnsi="Aptos"/>
          <w:noProof/>
          <w:sz w:val="24"/>
          <w:szCs w:val="4"/>
        </w:rPr>
        <w:t xml:space="preserve"> component</w:t>
      </w:r>
      <w:r w:rsidR="00F47058">
        <w:rPr>
          <w:rFonts w:ascii="Aptos" w:hAnsi="Aptos"/>
          <w:noProof/>
          <w:sz w:val="24"/>
          <w:szCs w:val="4"/>
        </w:rPr>
        <w:t>e</w:t>
      </w:r>
      <w:r w:rsidRPr="007F2BDE">
        <w:rPr>
          <w:rFonts w:ascii="Aptos" w:hAnsi="Aptos"/>
          <w:noProof/>
          <w:sz w:val="24"/>
          <w:szCs w:val="4"/>
        </w:rPr>
        <w:t xml:space="preserve"> dell’OdV qualora ricorra una giusta causa.</w:t>
      </w:r>
    </w:p>
    <w:p w14:paraId="671A6204" w14:textId="545D0B53" w:rsidR="007F2BDE" w:rsidRPr="007F2BDE" w:rsidRDefault="007F2BDE" w:rsidP="007F2BDE">
      <w:pPr>
        <w:spacing w:after="0" w:line="276" w:lineRule="auto"/>
        <w:jc w:val="both"/>
        <w:rPr>
          <w:rFonts w:ascii="Aptos" w:hAnsi="Aptos"/>
          <w:noProof/>
          <w:sz w:val="24"/>
          <w:szCs w:val="4"/>
        </w:rPr>
      </w:pPr>
      <w:r>
        <w:rPr>
          <w:rFonts w:ascii="Aptos" w:hAnsi="Aptos"/>
          <w:noProof/>
          <w:sz w:val="24"/>
          <w:szCs w:val="4"/>
        </w:rPr>
        <w:t>Costituiscono giusta causa di revoca de</w:t>
      </w:r>
      <w:r w:rsidR="00F47058">
        <w:rPr>
          <w:rFonts w:ascii="Aptos" w:hAnsi="Aptos"/>
          <w:noProof/>
          <w:sz w:val="24"/>
          <w:szCs w:val="4"/>
        </w:rPr>
        <w:t>l</w:t>
      </w:r>
      <w:r>
        <w:rPr>
          <w:rFonts w:ascii="Aptos" w:hAnsi="Aptos"/>
          <w:noProof/>
          <w:sz w:val="24"/>
          <w:szCs w:val="4"/>
        </w:rPr>
        <w:t xml:space="preserve"> component</w:t>
      </w:r>
      <w:r w:rsidR="00F47058">
        <w:rPr>
          <w:rFonts w:ascii="Aptos" w:hAnsi="Aptos"/>
          <w:noProof/>
          <w:sz w:val="24"/>
          <w:szCs w:val="4"/>
        </w:rPr>
        <w:t>e</w:t>
      </w:r>
      <w:r>
        <w:rPr>
          <w:rFonts w:ascii="Aptos" w:hAnsi="Aptos"/>
          <w:noProof/>
          <w:sz w:val="24"/>
          <w:szCs w:val="4"/>
        </w:rPr>
        <w:t>:</w:t>
      </w:r>
    </w:p>
    <w:p w14:paraId="7A2F190D" w14:textId="77777777" w:rsidR="007F2BDE" w:rsidRDefault="007F2BDE" w:rsidP="008A3D51">
      <w:pPr>
        <w:pStyle w:val="Paragrafoelenco"/>
        <w:numPr>
          <w:ilvl w:val="0"/>
          <w:numId w:val="25"/>
        </w:numPr>
        <w:spacing w:line="276" w:lineRule="auto"/>
        <w:jc w:val="both"/>
        <w:rPr>
          <w:rFonts w:ascii="Aptos" w:hAnsi="Aptos"/>
          <w:noProof/>
          <w:sz w:val="24"/>
          <w:szCs w:val="4"/>
        </w:rPr>
      </w:pPr>
      <w:r w:rsidRPr="007F2BDE">
        <w:rPr>
          <w:rFonts w:ascii="Aptos" w:hAnsi="Aptos"/>
          <w:noProof/>
          <w:sz w:val="24"/>
          <w:szCs w:val="4"/>
        </w:rPr>
        <w:t xml:space="preserve">l’accertamento di un grave inadempimento da parte dell’Organismo di Vigilanza nello svolgimento dei propri compiti; </w:t>
      </w:r>
    </w:p>
    <w:p w14:paraId="56D9105B" w14:textId="28FAC1E7" w:rsidR="007F2BDE" w:rsidRPr="00EA35B6" w:rsidRDefault="00EA35B6" w:rsidP="008A3D51">
      <w:pPr>
        <w:pStyle w:val="Paragrafoelenco"/>
        <w:numPr>
          <w:ilvl w:val="0"/>
          <w:numId w:val="25"/>
        </w:numPr>
        <w:spacing w:line="276" w:lineRule="auto"/>
        <w:jc w:val="both"/>
        <w:rPr>
          <w:rFonts w:ascii="Aptos" w:hAnsi="Aptos"/>
          <w:noProof/>
          <w:sz w:val="24"/>
          <w:szCs w:val="4"/>
        </w:rPr>
      </w:pPr>
      <w:r w:rsidRPr="00EA35B6">
        <w:rPr>
          <w:rFonts w:ascii="Aptos" w:hAnsi="Aptos"/>
          <w:noProof/>
          <w:sz w:val="24"/>
          <w:szCs w:val="4"/>
        </w:rPr>
        <w:t>l’omessa comunicazione all’Organo amministrativo di un conflitto di interessi che</w:t>
      </w:r>
      <w:r>
        <w:rPr>
          <w:rFonts w:ascii="Aptos" w:hAnsi="Aptos"/>
          <w:noProof/>
          <w:sz w:val="24"/>
          <w:szCs w:val="4"/>
        </w:rPr>
        <w:t xml:space="preserve"> </w:t>
      </w:r>
      <w:r w:rsidRPr="00EA35B6">
        <w:rPr>
          <w:rFonts w:ascii="Aptos" w:hAnsi="Aptos"/>
          <w:noProof/>
          <w:sz w:val="24"/>
          <w:szCs w:val="4"/>
        </w:rPr>
        <w:t>impedisca il mantenimento del ruolo di componente dell’Organismo stesso;</w:t>
      </w:r>
    </w:p>
    <w:p w14:paraId="5A6109B5" w14:textId="7887BF47" w:rsidR="00EA35B6" w:rsidRPr="00EA35B6" w:rsidRDefault="00EA35B6" w:rsidP="008A3D51">
      <w:pPr>
        <w:pStyle w:val="Paragrafoelenco"/>
        <w:numPr>
          <w:ilvl w:val="0"/>
          <w:numId w:val="25"/>
        </w:numPr>
        <w:spacing w:line="276" w:lineRule="auto"/>
        <w:jc w:val="both"/>
        <w:rPr>
          <w:rFonts w:ascii="Aptos" w:hAnsi="Aptos"/>
          <w:noProof/>
          <w:sz w:val="24"/>
          <w:szCs w:val="4"/>
        </w:rPr>
      </w:pPr>
      <w:r w:rsidRPr="00EA35B6">
        <w:rPr>
          <w:rFonts w:ascii="Aptos" w:hAnsi="Aptos"/>
          <w:noProof/>
          <w:sz w:val="24"/>
          <w:szCs w:val="4"/>
        </w:rPr>
        <w:t>la sentenza di condanna della Società, passata in giudicato, ovvero una sentenza</w:t>
      </w:r>
      <w:r>
        <w:rPr>
          <w:rFonts w:ascii="Aptos" w:hAnsi="Aptos"/>
          <w:noProof/>
          <w:sz w:val="24"/>
          <w:szCs w:val="4"/>
        </w:rPr>
        <w:t xml:space="preserve"> </w:t>
      </w:r>
      <w:r w:rsidRPr="00EA35B6">
        <w:rPr>
          <w:rFonts w:ascii="Aptos" w:hAnsi="Aptos"/>
          <w:noProof/>
          <w:sz w:val="24"/>
          <w:szCs w:val="4"/>
        </w:rPr>
        <w:t>di patteggiamento, ove risulti dagli atti l’omessa o insufficiente vigilanza da parte</w:t>
      </w:r>
      <w:r>
        <w:rPr>
          <w:rFonts w:ascii="Aptos" w:hAnsi="Aptos"/>
          <w:noProof/>
          <w:sz w:val="24"/>
          <w:szCs w:val="4"/>
        </w:rPr>
        <w:t xml:space="preserve"> </w:t>
      </w:r>
      <w:r w:rsidRPr="00EA35B6">
        <w:rPr>
          <w:rFonts w:ascii="Aptos" w:hAnsi="Aptos"/>
          <w:noProof/>
          <w:sz w:val="24"/>
          <w:szCs w:val="4"/>
        </w:rPr>
        <w:t>dell’Organismo di Vigilanza;</w:t>
      </w:r>
    </w:p>
    <w:p w14:paraId="77275399" w14:textId="64766554" w:rsidR="00EA35B6" w:rsidRPr="00EA35B6" w:rsidRDefault="00EA35B6" w:rsidP="008A3D51">
      <w:pPr>
        <w:pStyle w:val="Paragrafoelenco"/>
        <w:numPr>
          <w:ilvl w:val="0"/>
          <w:numId w:val="25"/>
        </w:numPr>
        <w:spacing w:line="276" w:lineRule="auto"/>
        <w:jc w:val="both"/>
        <w:rPr>
          <w:rFonts w:ascii="Aptos" w:hAnsi="Aptos"/>
          <w:noProof/>
          <w:sz w:val="24"/>
          <w:szCs w:val="4"/>
        </w:rPr>
      </w:pPr>
      <w:r w:rsidRPr="00EA35B6">
        <w:rPr>
          <w:rFonts w:ascii="Aptos" w:hAnsi="Aptos"/>
          <w:noProof/>
          <w:sz w:val="24"/>
          <w:szCs w:val="4"/>
        </w:rPr>
        <w:t>la violazione degli obblighi di riservatezza in ordine alle notizie e informazioni</w:t>
      </w:r>
      <w:r>
        <w:rPr>
          <w:rFonts w:ascii="Aptos" w:hAnsi="Aptos"/>
          <w:noProof/>
          <w:sz w:val="24"/>
          <w:szCs w:val="4"/>
        </w:rPr>
        <w:t xml:space="preserve"> </w:t>
      </w:r>
      <w:r w:rsidRPr="00EA35B6">
        <w:rPr>
          <w:rFonts w:ascii="Aptos" w:hAnsi="Aptos"/>
          <w:noProof/>
          <w:sz w:val="24"/>
          <w:szCs w:val="4"/>
        </w:rPr>
        <w:t>acquisite nell’esercizio delle funzioni proprie dell’Organismo di Vigilanza;</w:t>
      </w:r>
    </w:p>
    <w:p w14:paraId="275858EF" w14:textId="0F294106" w:rsidR="00EA35B6" w:rsidRPr="00EA35B6" w:rsidRDefault="00EA35B6" w:rsidP="008A3D51">
      <w:pPr>
        <w:pStyle w:val="Paragrafoelenco"/>
        <w:numPr>
          <w:ilvl w:val="0"/>
          <w:numId w:val="25"/>
        </w:numPr>
        <w:spacing w:line="276" w:lineRule="auto"/>
        <w:jc w:val="both"/>
        <w:rPr>
          <w:rFonts w:ascii="Aptos" w:hAnsi="Aptos"/>
          <w:noProof/>
          <w:sz w:val="24"/>
          <w:szCs w:val="4"/>
        </w:rPr>
      </w:pPr>
      <w:r w:rsidRPr="00EA35B6">
        <w:rPr>
          <w:rFonts w:ascii="Aptos" w:hAnsi="Aptos"/>
          <w:noProof/>
          <w:sz w:val="24"/>
          <w:szCs w:val="4"/>
        </w:rPr>
        <w:lastRenderedPageBreak/>
        <w:t>per il componente legato alla Società da un rapporto di lavoro subordinato, l’avvio</w:t>
      </w:r>
      <w:r>
        <w:rPr>
          <w:rFonts w:ascii="Aptos" w:hAnsi="Aptos"/>
          <w:noProof/>
          <w:sz w:val="24"/>
          <w:szCs w:val="4"/>
        </w:rPr>
        <w:t xml:space="preserve"> </w:t>
      </w:r>
      <w:r w:rsidRPr="00EA35B6">
        <w:rPr>
          <w:rFonts w:ascii="Aptos" w:hAnsi="Aptos"/>
          <w:noProof/>
          <w:sz w:val="24"/>
          <w:szCs w:val="4"/>
        </w:rPr>
        <w:t>di un procedimento disciplinare per fatti da cui possa derivare la sanzione del</w:t>
      </w:r>
      <w:r>
        <w:rPr>
          <w:rFonts w:ascii="Aptos" w:hAnsi="Aptos"/>
          <w:noProof/>
          <w:sz w:val="24"/>
          <w:szCs w:val="4"/>
        </w:rPr>
        <w:t xml:space="preserve"> </w:t>
      </w:r>
      <w:r w:rsidRPr="00EA35B6">
        <w:rPr>
          <w:rFonts w:ascii="Aptos" w:hAnsi="Aptos"/>
          <w:noProof/>
          <w:sz w:val="24"/>
          <w:szCs w:val="4"/>
        </w:rPr>
        <w:t>licenziamento.</w:t>
      </w:r>
    </w:p>
    <w:p w14:paraId="56155F24" w14:textId="412C09C6" w:rsidR="00EA35B6" w:rsidRDefault="000B72D6" w:rsidP="000B72D6">
      <w:pPr>
        <w:spacing w:line="276" w:lineRule="auto"/>
        <w:jc w:val="both"/>
        <w:rPr>
          <w:rFonts w:ascii="Aptos" w:hAnsi="Aptos"/>
          <w:noProof/>
          <w:sz w:val="24"/>
          <w:szCs w:val="4"/>
        </w:rPr>
      </w:pPr>
      <w:r>
        <w:rPr>
          <w:rFonts w:ascii="Aptos" w:hAnsi="Aptos"/>
          <w:noProof/>
          <w:sz w:val="24"/>
          <w:szCs w:val="4"/>
        </w:rPr>
        <w:t>Se la revoca avvenga senza giusta causa, il componente revocato potrà chiedere di essere immediatamente reintegrato in carica.</w:t>
      </w:r>
    </w:p>
    <w:p w14:paraId="0173B008" w14:textId="02A53CDF" w:rsidR="0072506F" w:rsidRDefault="00346900" w:rsidP="006A7CFB">
      <w:pPr>
        <w:spacing w:after="0" w:line="276" w:lineRule="auto"/>
        <w:jc w:val="both"/>
        <w:rPr>
          <w:rFonts w:ascii="Aptos" w:hAnsi="Aptos"/>
          <w:noProof/>
          <w:sz w:val="24"/>
          <w:szCs w:val="4"/>
        </w:rPr>
      </w:pPr>
      <w:r w:rsidRPr="00346900">
        <w:rPr>
          <w:rFonts w:ascii="Aptos" w:hAnsi="Aptos"/>
          <w:noProof/>
          <w:sz w:val="24"/>
          <w:szCs w:val="4"/>
        </w:rPr>
        <w:t xml:space="preserve">L’Organo </w:t>
      </w:r>
      <w:r>
        <w:rPr>
          <w:rFonts w:ascii="Aptos" w:hAnsi="Aptos"/>
          <w:noProof/>
          <w:sz w:val="24"/>
          <w:szCs w:val="4"/>
        </w:rPr>
        <w:t>a</w:t>
      </w:r>
      <w:r w:rsidRPr="00346900">
        <w:rPr>
          <w:rFonts w:ascii="Aptos" w:hAnsi="Aptos"/>
          <w:noProof/>
          <w:sz w:val="24"/>
          <w:szCs w:val="4"/>
        </w:rPr>
        <w:t>mministrativo – in caso di cessazione dalla carica, per qualsiasi ragione, d</w:t>
      </w:r>
      <w:r w:rsidR="00F47058">
        <w:rPr>
          <w:rFonts w:ascii="Aptos" w:hAnsi="Aptos"/>
          <w:noProof/>
          <w:sz w:val="24"/>
          <w:szCs w:val="4"/>
        </w:rPr>
        <w:t>el</w:t>
      </w:r>
      <w:r w:rsidRPr="00346900">
        <w:rPr>
          <w:rFonts w:ascii="Aptos" w:hAnsi="Aptos"/>
          <w:noProof/>
          <w:sz w:val="24"/>
          <w:szCs w:val="4"/>
        </w:rPr>
        <w:t xml:space="preserve"> componente dell’OdV – si impegna a nominare</w:t>
      </w:r>
      <w:r w:rsidR="000061D4">
        <w:rPr>
          <w:rFonts w:ascii="Aptos" w:hAnsi="Aptos"/>
          <w:noProof/>
          <w:sz w:val="24"/>
          <w:szCs w:val="4"/>
        </w:rPr>
        <w:t xml:space="preserve"> il</w:t>
      </w:r>
      <w:r w:rsidRPr="00346900">
        <w:rPr>
          <w:rFonts w:ascii="Aptos" w:hAnsi="Aptos"/>
          <w:noProof/>
          <w:sz w:val="24"/>
          <w:szCs w:val="4"/>
        </w:rPr>
        <w:t xml:space="preserve"> nuovo componente dell’OdV senza indugio. </w:t>
      </w:r>
    </w:p>
    <w:p w14:paraId="312D1BF7" w14:textId="77777777" w:rsidR="006A7CFB" w:rsidRDefault="006A7CFB" w:rsidP="006A7CFB">
      <w:pPr>
        <w:spacing w:after="0" w:line="276" w:lineRule="auto"/>
        <w:jc w:val="both"/>
        <w:rPr>
          <w:rFonts w:ascii="Aptos" w:hAnsi="Aptos"/>
          <w:noProof/>
          <w:sz w:val="24"/>
          <w:szCs w:val="4"/>
        </w:rPr>
      </w:pPr>
    </w:p>
    <w:p w14:paraId="5981DCC2" w14:textId="037A6482" w:rsidR="0072506F" w:rsidRDefault="0072506F" w:rsidP="00424826">
      <w:pPr>
        <w:spacing w:line="276" w:lineRule="auto"/>
        <w:jc w:val="both"/>
        <w:rPr>
          <w:rFonts w:ascii="Aptos" w:hAnsi="Aptos"/>
          <w:b/>
          <w:bCs/>
          <w:noProof/>
          <w:sz w:val="32"/>
          <w:szCs w:val="8"/>
        </w:rPr>
      </w:pPr>
      <w:r w:rsidRPr="0072506F">
        <w:rPr>
          <w:rFonts w:ascii="Aptos" w:hAnsi="Aptos"/>
          <w:b/>
          <w:bCs/>
          <w:noProof/>
          <w:sz w:val="32"/>
          <w:szCs w:val="8"/>
        </w:rPr>
        <w:t>3.4 Compiti e poteri</w:t>
      </w:r>
    </w:p>
    <w:p w14:paraId="0738632F" w14:textId="4C36BD06" w:rsidR="0072506F" w:rsidRDefault="00962D17" w:rsidP="00962D17">
      <w:pPr>
        <w:spacing w:after="0" w:line="276" w:lineRule="auto"/>
        <w:jc w:val="both"/>
        <w:rPr>
          <w:rFonts w:ascii="Aptos" w:hAnsi="Aptos"/>
          <w:noProof/>
          <w:sz w:val="24"/>
          <w:szCs w:val="4"/>
        </w:rPr>
      </w:pPr>
      <w:r>
        <w:rPr>
          <w:rFonts w:ascii="Aptos" w:hAnsi="Aptos"/>
          <w:noProof/>
          <w:sz w:val="24"/>
          <w:szCs w:val="4"/>
        </w:rPr>
        <w:t>All</w:t>
      </w:r>
      <w:r w:rsidR="0072506F">
        <w:rPr>
          <w:rFonts w:ascii="Aptos" w:hAnsi="Aptos"/>
          <w:noProof/>
          <w:sz w:val="24"/>
          <w:szCs w:val="4"/>
        </w:rPr>
        <w:t xml:space="preserve">’Organismo di Vigilanza, </w:t>
      </w:r>
      <w:r>
        <w:rPr>
          <w:rFonts w:ascii="Aptos" w:hAnsi="Aptos"/>
          <w:noProof/>
          <w:sz w:val="24"/>
          <w:szCs w:val="4"/>
        </w:rPr>
        <w:t>con lo</w:t>
      </w:r>
      <w:r w:rsidR="0072506F">
        <w:rPr>
          <w:rFonts w:ascii="Aptos" w:hAnsi="Aptos"/>
          <w:noProof/>
          <w:sz w:val="24"/>
          <w:szCs w:val="4"/>
        </w:rPr>
        <w:t xml:space="preserve"> scopo di rispettare quanto prevesto nel Decreto, </w:t>
      </w:r>
      <w:r>
        <w:rPr>
          <w:rFonts w:ascii="Aptos" w:hAnsi="Aptos"/>
          <w:noProof/>
          <w:sz w:val="24"/>
          <w:szCs w:val="4"/>
        </w:rPr>
        <w:t>sono affidate le</w:t>
      </w:r>
      <w:r w:rsidR="00C35223">
        <w:rPr>
          <w:rFonts w:ascii="Aptos" w:hAnsi="Aptos"/>
          <w:noProof/>
          <w:sz w:val="24"/>
          <w:szCs w:val="4"/>
        </w:rPr>
        <w:t xml:space="preserve"> </w:t>
      </w:r>
      <w:r>
        <w:rPr>
          <w:rFonts w:ascii="Aptos" w:hAnsi="Aptos"/>
          <w:noProof/>
          <w:sz w:val="24"/>
          <w:szCs w:val="4"/>
        </w:rPr>
        <w:t>seguenti attività:</w:t>
      </w:r>
    </w:p>
    <w:p w14:paraId="7638553B" w14:textId="649EF515" w:rsidR="00962D17" w:rsidRDefault="00962D17" w:rsidP="008A3D51">
      <w:pPr>
        <w:pStyle w:val="Paragrafoelenco"/>
        <w:numPr>
          <w:ilvl w:val="0"/>
          <w:numId w:val="26"/>
        </w:numPr>
        <w:spacing w:after="0" w:line="276" w:lineRule="auto"/>
        <w:jc w:val="both"/>
        <w:rPr>
          <w:rFonts w:ascii="Aptos" w:hAnsi="Aptos"/>
          <w:noProof/>
          <w:sz w:val="24"/>
          <w:szCs w:val="4"/>
        </w:rPr>
      </w:pPr>
      <w:r>
        <w:rPr>
          <w:rFonts w:ascii="Aptos" w:hAnsi="Aptos"/>
          <w:noProof/>
          <w:sz w:val="24"/>
          <w:szCs w:val="4"/>
        </w:rPr>
        <w:t>verifica dell’adeguatezza del Modello, ravvisabile nella sua idoneità di prevenire il verificarsi di comportamenti illeciti, nonché ad evidenziarne l’eventuale realizzazione;</w:t>
      </w:r>
    </w:p>
    <w:p w14:paraId="78B6B366" w14:textId="7671869D" w:rsidR="00962D17" w:rsidRDefault="00962D17" w:rsidP="008A3D51">
      <w:pPr>
        <w:pStyle w:val="Paragrafoelenco"/>
        <w:numPr>
          <w:ilvl w:val="0"/>
          <w:numId w:val="26"/>
        </w:numPr>
        <w:spacing w:after="0" w:line="276" w:lineRule="auto"/>
        <w:jc w:val="both"/>
        <w:rPr>
          <w:rFonts w:ascii="Aptos" w:hAnsi="Aptos"/>
          <w:noProof/>
          <w:sz w:val="24"/>
          <w:szCs w:val="4"/>
        </w:rPr>
      </w:pPr>
      <w:r>
        <w:rPr>
          <w:rFonts w:ascii="Aptos" w:hAnsi="Aptos"/>
          <w:noProof/>
          <w:sz w:val="24"/>
          <w:szCs w:val="4"/>
        </w:rPr>
        <w:t>vigilanza sull’effettività del Modello, inteso come coerenza tra i comportamenti concreti e il Modello istituito</w:t>
      </w:r>
      <w:r w:rsidR="00401C8E">
        <w:rPr>
          <w:rFonts w:ascii="Aptos" w:hAnsi="Aptos"/>
          <w:noProof/>
          <w:sz w:val="24"/>
          <w:szCs w:val="4"/>
        </w:rPr>
        <w:t>;</w:t>
      </w:r>
    </w:p>
    <w:p w14:paraId="2A20A049" w14:textId="13A16450" w:rsidR="00962D17" w:rsidRDefault="00962D17" w:rsidP="008A3D51">
      <w:pPr>
        <w:pStyle w:val="Paragrafoelenco"/>
        <w:numPr>
          <w:ilvl w:val="0"/>
          <w:numId w:val="26"/>
        </w:numPr>
        <w:spacing w:after="0" w:line="276" w:lineRule="auto"/>
        <w:jc w:val="both"/>
        <w:rPr>
          <w:rFonts w:ascii="Aptos" w:hAnsi="Aptos"/>
          <w:noProof/>
          <w:sz w:val="24"/>
          <w:szCs w:val="4"/>
        </w:rPr>
      </w:pPr>
      <w:r>
        <w:rPr>
          <w:rFonts w:ascii="Aptos" w:hAnsi="Aptos"/>
          <w:noProof/>
          <w:sz w:val="24"/>
          <w:szCs w:val="4"/>
        </w:rPr>
        <w:t>propone all’O</w:t>
      </w:r>
      <w:r w:rsidR="00CD5EEB">
        <w:rPr>
          <w:rFonts w:ascii="Aptos" w:hAnsi="Aptos"/>
          <w:noProof/>
          <w:sz w:val="24"/>
          <w:szCs w:val="4"/>
        </w:rPr>
        <w:t>r</w:t>
      </w:r>
      <w:r>
        <w:rPr>
          <w:rFonts w:ascii="Aptos" w:hAnsi="Aptos"/>
          <w:noProof/>
          <w:sz w:val="24"/>
          <w:szCs w:val="4"/>
        </w:rPr>
        <w:t>gano amministrativo, se necessario, l’adeguamento del Modello;</w:t>
      </w:r>
    </w:p>
    <w:p w14:paraId="429E74AA" w14:textId="3584D5F9" w:rsidR="00962D17" w:rsidRDefault="00962D17" w:rsidP="008A3D51">
      <w:pPr>
        <w:pStyle w:val="Paragrafoelenco"/>
        <w:numPr>
          <w:ilvl w:val="0"/>
          <w:numId w:val="26"/>
        </w:numPr>
        <w:spacing w:after="0" w:line="276" w:lineRule="auto"/>
        <w:jc w:val="both"/>
        <w:rPr>
          <w:rFonts w:ascii="Aptos" w:hAnsi="Aptos"/>
          <w:noProof/>
          <w:sz w:val="24"/>
          <w:szCs w:val="4"/>
        </w:rPr>
      </w:pPr>
      <w:r>
        <w:rPr>
          <w:rFonts w:ascii="Aptos" w:hAnsi="Aptos"/>
          <w:noProof/>
          <w:sz w:val="24"/>
          <w:szCs w:val="4"/>
        </w:rPr>
        <w:t>segnala all’organo dirigente, ai fini degli opportuni provvedimenti, di quelle violazioni accertate del Modello che possano comportare l’in</w:t>
      </w:r>
      <w:r w:rsidR="0090194A">
        <w:rPr>
          <w:rFonts w:ascii="Aptos" w:hAnsi="Aptos"/>
          <w:noProof/>
          <w:sz w:val="24"/>
          <w:szCs w:val="4"/>
        </w:rPr>
        <w:t>s</w:t>
      </w:r>
      <w:r>
        <w:rPr>
          <w:rFonts w:ascii="Aptos" w:hAnsi="Aptos"/>
          <w:noProof/>
          <w:sz w:val="24"/>
          <w:szCs w:val="4"/>
        </w:rPr>
        <w:t>orgere di un</w:t>
      </w:r>
      <w:r w:rsidR="0090194A">
        <w:rPr>
          <w:rFonts w:ascii="Aptos" w:hAnsi="Aptos"/>
          <w:noProof/>
          <w:sz w:val="24"/>
          <w:szCs w:val="4"/>
        </w:rPr>
        <w:t xml:space="preserve">a </w:t>
      </w:r>
      <w:r>
        <w:rPr>
          <w:rFonts w:ascii="Aptos" w:hAnsi="Aptos"/>
          <w:noProof/>
          <w:sz w:val="24"/>
          <w:szCs w:val="4"/>
        </w:rPr>
        <w:t>responsabilità in capo alla Società;</w:t>
      </w:r>
    </w:p>
    <w:p w14:paraId="28F19BF7" w14:textId="0D959674" w:rsidR="00962D17" w:rsidRDefault="00654435" w:rsidP="008A3D51">
      <w:pPr>
        <w:pStyle w:val="Paragrafoelenco"/>
        <w:numPr>
          <w:ilvl w:val="0"/>
          <w:numId w:val="26"/>
        </w:numPr>
        <w:spacing w:after="0" w:line="276" w:lineRule="auto"/>
        <w:jc w:val="both"/>
        <w:rPr>
          <w:rFonts w:ascii="Aptos" w:hAnsi="Aptos"/>
          <w:noProof/>
          <w:sz w:val="24"/>
          <w:szCs w:val="4"/>
        </w:rPr>
      </w:pPr>
      <w:r>
        <w:rPr>
          <w:rFonts w:ascii="Aptos" w:hAnsi="Aptos"/>
          <w:noProof/>
          <w:sz w:val="24"/>
          <w:szCs w:val="4"/>
        </w:rPr>
        <w:t xml:space="preserve">predispone, su base almeno semestrale, di una relazione informativa </w:t>
      </w:r>
      <w:r w:rsidR="009A2253">
        <w:rPr>
          <w:rFonts w:ascii="Aptos" w:hAnsi="Aptos"/>
          <w:noProof/>
          <w:sz w:val="24"/>
          <w:szCs w:val="4"/>
        </w:rPr>
        <w:t>r</w:t>
      </w:r>
      <w:r>
        <w:rPr>
          <w:rFonts w:ascii="Aptos" w:hAnsi="Aptos"/>
          <w:noProof/>
          <w:sz w:val="24"/>
          <w:szCs w:val="4"/>
        </w:rPr>
        <w:t>iguardante le attività di verifica e controllo compiute e l’esito delle stesse all’organo dirigente;</w:t>
      </w:r>
    </w:p>
    <w:p w14:paraId="6F681F18" w14:textId="704ED2BB" w:rsidR="00654435" w:rsidRDefault="0038741F" w:rsidP="008A3D51">
      <w:pPr>
        <w:pStyle w:val="Paragrafoelenco"/>
        <w:numPr>
          <w:ilvl w:val="0"/>
          <w:numId w:val="26"/>
        </w:numPr>
        <w:spacing w:line="276" w:lineRule="auto"/>
        <w:ind w:left="714" w:hanging="357"/>
        <w:jc w:val="both"/>
        <w:rPr>
          <w:rFonts w:ascii="Aptos" w:hAnsi="Aptos"/>
          <w:noProof/>
          <w:sz w:val="24"/>
          <w:szCs w:val="4"/>
        </w:rPr>
      </w:pPr>
      <w:r>
        <w:rPr>
          <w:rFonts w:ascii="Aptos" w:hAnsi="Aptos"/>
          <w:noProof/>
          <w:sz w:val="24"/>
          <w:szCs w:val="4"/>
        </w:rPr>
        <w:t>trasmette al Collegio sindacale la relazione di cui sopra.</w:t>
      </w:r>
    </w:p>
    <w:p w14:paraId="67075D4E" w14:textId="4977841C" w:rsidR="00FB165D" w:rsidRDefault="00FB165D" w:rsidP="00FB165D">
      <w:pPr>
        <w:spacing w:after="0" w:line="276" w:lineRule="auto"/>
        <w:jc w:val="both"/>
        <w:rPr>
          <w:rFonts w:ascii="Aptos" w:hAnsi="Aptos"/>
          <w:noProof/>
          <w:sz w:val="24"/>
          <w:szCs w:val="4"/>
        </w:rPr>
      </w:pPr>
      <w:r>
        <w:rPr>
          <w:rFonts w:ascii="Aptos" w:hAnsi="Aptos"/>
          <w:noProof/>
          <w:sz w:val="24"/>
          <w:szCs w:val="4"/>
        </w:rPr>
        <w:t>Inoltre, è previsto che:</w:t>
      </w:r>
    </w:p>
    <w:p w14:paraId="715599D6" w14:textId="6BC24176" w:rsidR="00FB165D" w:rsidRDefault="00FB165D" w:rsidP="008A3D51">
      <w:pPr>
        <w:pStyle w:val="Paragrafoelenco"/>
        <w:numPr>
          <w:ilvl w:val="0"/>
          <w:numId w:val="27"/>
        </w:numPr>
        <w:spacing w:after="0" w:line="276" w:lineRule="auto"/>
        <w:jc w:val="both"/>
        <w:rPr>
          <w:rFonts w:ascii="Aptos" w:hAnsi="Aptos"/>
          <w:noProof/>
          <w:sz w:val="24"/>
          <w:szCs w:val="4"/>
        </w:rPr>
      </w:pPr>
      <w:r>
        <w:rPr>
          <w:rFonts w:ascii="Aptos" w:hAnsi="Aptos"/>
          <w:noProof/>
          <w:sz w:val="24"/>
          <w:szCs w:val="4"/>
        </w:rPr>
        <w:t>le attività svol</w:t>
      </w:r>
      <w:r w:rsidR="009A2253">
        <w:rPr>
          <w:rFonts w:ascii="Aptos" w:hAnsi="Aptos"/>
          <w:noProof/>
          <w:sz w:val="24"/>
          <w:szCs w:val="4"/>
        </w:rPr>
        <w:t>t</w:t>
      </w:r>
      <w:r>
        <w:rPr>
          <w:rFonts w:ascii="Aptos" w:hAnsi="Aptos"/>
          <w:noProof/>
          <w:sz w:val="24"/>
          <w:szCs w:val="4"/>
        </w:rPr>
        <w:t>e dall’OdV non possono essere sindacate da altro organismo o struttura aziendale, fermo restando che l’organo dirigente vigila sull’adeguatezza del suo intervento, poiché ad esso compete la responsabilità ultima del funzionamento del Modello.</w:t>
      </w:r>
    </w:p>
    <w:p w14:paraId="6B8C4154" w14:textId="76074A14" w:rsidR="00085DAE" w:rsidRDefault="00085DAE" w:rsidP="008A3D51">
      <w:pPr>
        <w:pStyle w:val="Paragrafoelenco"/>
        <w:numPr>
          <w:ilvl w:val="0"/>
          <w:numId w:val="27"/>
        </w:numPr>
        <w:spacing w:after="0" w:line="276" w:lineRule="auto"/>
        <w:jc w:val="both"/>
        <w:rPr>
          <w:rFonts w:ascii="Aptos" w:hAnsi="Aptos"/>
          <w:noProof/>
          <w:sz w:val="24"/>
          <w:szCs w:val="4"/>
        </w:rPr>
      </w:pPr>
      <w:r>
        <w:rPr>
          <w:rFonts w:ascii="Aptos" w:hAnsi="Aptos"/>
          <w:noProof/>
          <w:sz w:val="24"/>
          <w:szCs w:val="4"/>
        </w:rPr>
        <w:t>l’OdV deve avere libero accesso presso tutte le funzioni della società – senza necessit</w:t>
      </w:r>
      <w:r w:rsidR="009E11A1">
        <w:rPr>
          <w:rFonts w:ascii="Aptos" w:hAnsi="Aptos"/>
          <w:noProof/>
          <w:sz w:val="24"/>
          <w:szCs w:val="4"/>
        </w:rPr>
        <w:t>à</w:t>
      </w:r>
      <w:r>
        <w:rPr>
          <w:rFonts w:ascii="Aptos" w:hAnsi="Aptos"/>
          <w:noProof/>
          <w:sz w:val="24"/>
          <w:szCs w:val="4"/>
        </w:rPr>
        <w:t xml:space="preserve"> di alcun consenso preventivo – onde ottenere ogni informazione o dato ritenuto necessario per lo svolgimento dei compiti previsti dal Decreto;</w:t>
      </w:r>
    </w:p>
    <w:p w14:paraId="728C8CC9" w14:textId="444F33AB" w:rsidR="00D839BA" w:rsidRDefault="00085DAE" w:rsidP="008A3D51">
      <w:pPr>
        <w:pStyle w:val="Paragrafoelenco"/>
        <w:numPr>
          <w:ilvl w:val="0"/>
          <w:numId w:val="27"/>
        </w:numPr>
        <w:spacing w:line="276" w:lineRule="auto"/>
        <w:ind w:left="714" w:hanging="357"/>
        <w:jc w:val="both"/>
        <w:rPr>
          <w:rFonts w:ascii="Aptos" w:hAnsi="Aptos"/>
          <w:noProof/>
          <w:sz w:val="24"/>
          <w:szCs w:val="4"/>
        </w:rPr>
      </w:pPr>
      <w:r>
        <w:rPr>
          <w:rFonts w:ascii="Aptos" w:hAnsi="Aptos"/>
          <w:noProof/>
          <w:sz w:val="24"/>
          <w:szCs w:val="4"/>
        </w:rPr>
        <w:t>l’OdV può avvalersi, sotto la sua diretta sorveglianza e responsabilità, dell’ausilio di tutte le strutture della società, ovvero di consulenti esterni.</w:t>
      </w:r>
    </w:p>
    <w:p w14:paraId="581F9635" w14:textId="6C9A6749" w:rsidR="00D839BA" w:rsidRDefault="00D839BA" w:rsidP="00C03D0A">
      <w:pPr>
        <w:spacing w:after="0" w:line="276" w:lineRule="auto"/>
        <w:jc w:val="both"/>
        <w:rPr>
          <w:rFonts w:ascii="Aptos" w:hAnsi="Aptos"/>
          <w:noProof/>
          <w:sz w:val="24"/>
          <w:szCs w:val="4"/>
        </w:rPr>
      </w:pPr>
      <w:r>
        <w:rPr>
          <w:rFonts w:ascii="Aptos" w:hAnsi="Aptos"/>
          <w:noProof/>
          <w:sz w:val="24"/>
          <w:szCs w:val="4"/>
        </w:rPr>
        <w:t xml:space="preserve">Il proprio funzionamento è disciplinato tramite un </w:t>
      </w:r>
      <w:r w:rsidRPr="00D839BA">
        <w:rPr>
          <w:rFonts w:ascii="Aptos" w:hAnsi="Aptos"/>
          <w:b/>
          <w:bCs/>
          <w:noProof/>
          <w:sz w:val="24"/>
          <w:szCs w:val="4"/>
        </w:rPr>
        <w:t>Regolamento</w:t>
      </w:r>
      <w:r>
        <w:rPr>
          <w:rFonts w:ascii="Aptos" w:hAnsi="Aptos"/>
          <w:b/>
          <w:bCs/>
          <w:noProof/>
          <w:sz w:val="24"/>
          <w:szCs w:val="4"/>
        </w:rPr>
        <w:t xml:space="preserve">. </w:t>
      </w:r>
      <w:r w:rsidRPr="00D839BA">
        <w:rPr>
          <w:rFonts w:ascii="Aptos" w:hAnsi="Aptos"/>
          <w:noProof/>
          <w:sz w:val="24"/>
          <w:szCs w:val="4"/>
        </w:rPr>
        <w:t>In tale documento</w:t>
      </w:r>
      <w:r>
        <w:rPr>
          <w:rFonts w:ascii="Aptos" w:hAnsi="Aptos"/>
          <w:noProof/>
          <w:sz w:val="24"/>
          <w:szCs w:val="4"/>
        </w:rPr>
        <w:t xml:space="preserve"> sono definiti gli aspetti attinenti alla continuità dell’Organismo di Vigilanza. </w:t>
      </w:r>
    </w:p>
    <w:p w14:paraId="18204F3D" w14:textId="77777777" w:rsidR="00D839BA" w:rsidRDefault="00D839BA" w:rsidP="00012AD8">
      <w:pPr>
        <w:spacing w:after="0"/>
        <w:jc w:val="both"/>
        <w:rPr>
          <w:rFonts w:ascii="Aptos" w:hAnsi="Aptos"/>
          <w:noProof/>
          <w:sz w:val="24"/>
          <w:szCs w:val="4"/>
        </w:rPr>
      </w:pPr>
    </w:p>
    <w:p w14:paraId="20D4D2E3" w14:textId="70E78F50" w:rsidR="00012AD8" w:rsidRDefault="00012AD8" w:rsidP="00C03D0A">
      <w:pPr>
        <w:spacing w:line="276" w:lineRule="auto"/>
        <w:jc w:val="both"/>
        <w:rPr>
          <w:rFonts w:ascii="Aptos" w:hAnsi="Aptos"/>
          <w:b/>
          <w:bCs/>
          <w:noProof/>
          <w:sz w:val="32"/>
          <w:szCs w:val="8"/>
        </w:rPr>
      </w:pPr>
      <w:r w:rsidRPr="00424826">
        <w:rPr>
          <w:rFonts w:ascii="Aptos" w:hAnsi="Aptos"/>
          <w:b/>
          <w:bCs/>
          <w:noProof/>
          <w:sz w:val="32"/>
          <w:szCs w:val="8"/>
        </w:rPr>
        <w:t xml:space="preserve">3.5 </w:t>
      </w:r>
      <w:r w:rsidR="00AC6A4F" w:rsidRPr="00424826">
        <w:rPr>
          <w:rFonts w:ascii="Aptos" w:hAnsi="Aptos"/>
          <w:b/>
          <w:bCs/>
          <w:noProof/>
          <w:sz w:val="32"/>
          <w:szCs w:val="8"/>
        </w:rPr>
        <w:t>Modalità di funzionamento e supporto all’OdV</w:t>
      </w:r>
    </w:p>
    <w:p w14:paraId="121C7CA4" w14:textId="67F288A1" w:rsidR="00424826" w:rsidRDefault="00424826" w:rsidP="00416275">
      <w:pPr>
        <w:spacing w:line="276" w:lineRule="auto"/>
        <w:jc w:val="both"/>
        <w:rPr>
          <w:rFonts w:ascii="Aptos" w:hAnsi="Aptos"/>
          <w:noProof/>
          <w:sz w:val="24"/>
          <w:szCs w:val="4"/>
        </w:rPr>
      </w:pPr>
      <w:r>
        <w:rPr>
          <w:rFonts w:ascii="Aptos" w:hAnsi="Aptos"/>
          <w:noProof/>
          <w:sz w:val="24"/>
          <w:szCs w:val="4"/>
        </w:rPr>
        <w:t>L’</w:t>
      </w:r>
      <w:r w:rsidR="00400333">
        <w:rPr>
          <w:rFonts w:ascii="Aptos" w:hAnsi="Aptos"/>
          <w:noProof/>
          <w:sz w:val="24"/>
          <w:szCs w:val="4"/>
        </w:rPr>
        <w:t>OdV si reca presso la Società con cadenza periodica.</w:t>
      </w:r>
    </w:p>
    <w:p w14:paraId="1A33AE46" w14:textId="17586390" w:rsidR="00400333" w:rsidRDefault="00400333" w:rsidP="00424826">
      <w:pPr>
        <w:spacing w:line="276" w:lineRule="auto"/>
        <w:jc w:val="both"/>
        <w:rPr>
          <w:rFonts w:ascii="Aptos" w:hAnsi="Aptos"/>
          <w:noProof/>
          <w:sz w:val="24"/>
          <w:szCs w:val="4"/>
        </w:rPr>
      </w:pPr>
      <w:r>
        <w:rPr>
          <w:rFonts w:ascii="Aptos" w:hAnsi="Aptos"/>
          <w:noProof/>
          <w:sz w:val="24"/>
          <w:szCs w:val="4"/>
        </w:rPr>
        <w:lastRenderedPageBreak/>
        <w:t xml:space="preserve">L’Organo amministrativo e il </w:t>
      </w:r>
      <w:r w:rsidR="00C43C36">
        <w:rPr>
          <w:rFonts w:ascii="Aptos" w:hAnsi="Aptos"/>
          <w:noProof/>
          <w:sz w:val="24"/>
          <w:szCs w:val="4"/>
        </w:rPr>
        <w:t>C</w:t>
      </w:r>
      <w:r>
        <w:rPr>
          <w:rFonts w:ascii="Aptos" w:hAnsi="Aptos"/>
          <w:noProof/>
          <w:sz w:val="24"/>
          <w:szCs w:val="4"/>
        </w:rPr>
        <w:t xml:space="preserve">olleggio sindacale possono chiedere all’OdV di recarsi presso la sede della </w:t>
      </w:r>
      <w:r w:rsidR="00C43C36">
        <w:rPr>
          <w:rFonts w:ascii="Aptos" w:hAnsi="Aptos"/>
          <w:noProof/>
          <w:sz w:val="24"/>
          <w:szCs w:val="4"/>
        </w:rPr>
        <w:t>S</w:t>
      </w:r>
      <w:r>
        <w:rPr>
          <w:rFonts w:ascii="Aptos" w:hAnsi="Aptos"/>
          <w:noProof/>
          <w:sz w:val="24"/>
          <w:szCs w:val="4"/>
        </w:rPr>
        <w:t>ocietà.</w:t>
      </w:r>
    </w:p>
    <w:p w14:paraId="54C9FBFF" w14:textId="659C9DDD" w:rsidR="00400333" w:rsidRDefault="00400333" w:rsidP="004E3B99">
      <w:pPr>
        <w:spacing w:after="0" w:line="276" w:lineRule="auto"/>
        <w:jc w:val="both"/>
        <w:rPr>
          <w:rFonts w:ascii="Aptos" w:hAnsi="Aptos"/>
          <w:noProof/>
          <w:sz w:val="24"/>
          <w:szCs w:val="4"/>
        </w:rPr>
      </w:pPr>
      <w:r>
        <w:rPr>
          <w:rFonts w:ascii="Aptos" w:hAnsi="Aptos"/>
          <w:noProof/>
          <w:sz w:val="24"/>
          <w:szCs w:val="4"/>
        </w:rPr>
        <w:t>Al fine di svolgere le proprie funzioni</w:t>
      </w:r>
      <w:r w:rsidR="0027561B">
        <w:rPr>
          <w:rFonts w:ascii="Aptos" w:hAnsi="Aptos"/>
          <w:noProof/>
          <w:sz w:val="24"/>
          <w:szCs w:val="4"/>
        </w:rPr>
        <w:t xml:space="preserve"> con efficacia ed efficienza</w:t>
      </w:r>
      <w:r>
        <w:rPr>
          <w:rFonts w:ascii="Aptos" w:hAnsi="Aptos"/>
          <w:noProof/>
          <w:sz w:val="24"/>
          <w:szCs w:val="4"/>
        </w:rPr>
        <w:t>, l’OdV può avvalersi del supporto operativo d</w:t>
      </w:r>
      <w:r w:rsidR="0027561B">
        <w:rPr>
          <w:rFonts w:ascii="Aptos" w:hAnsi="Aptos"/>
          <w:noProof/>
          <w:sz w:val="24"/>
          <w:szCs w:val="4"/>
        </w:rPr>
        <w:t>i figure</w:t>
      </w:r>
      <w:r>
        <w:rPr>
          <w:rFonts w:ascii="Aptos" w:hAnsi="Aptos"/>
          <w:noProof/>
          <w:sz w:val="24"/>
          <w:szCs w:val="4"/>
        </w:rPr>
        <w:t xml:space="preserve"> aziendali e richiedere anche il suppo</w:t>
      </w:r>
      <w:r w:rsidR="0027561B">
        <w:rPr>
          <w:rFonts w:ascii="Aptos" w:hAnsi="Aptos"/>
          <w:noProof/>
          <w:sz w:val="24"/>
          <w:szCs w:val="4"/>
        </w:rPr>
        <w:t>r</w:t>
      </w:r>
      <w:r>
        <w:rPr>
          <w:rFonts w:ascii="Aptos" w:hAnsi="Aptos"/>
          <w:noProof/>
          <w:sz w:val="24"/>
          <w:szCs w:val="4"/>
        </w:rPr>
        <w:t>to di altri organi societari quando ritiene necessario ed opportuno la presenza di questi ultimi</w:t>
      </w:r>
      <w:r w:rsidR="0027561B">
        <w:rPr>
          <w:rFonts w:ascii="Aptos" w:hAnsi="Aptos"/>
          <w:noProof/>
          <w:sz w:val="24"/>
          <w:szCs w:val="4"/>
        </w:rPr>
        <w:t>.</w:t>
      </w:r>
    </w:p>
    <w:p w14:paraId="7A73F12B" w14:textId="77777777" w:rsidR="00C03D0A" w:rsidRDefault="00C03D0A" w:rsidP="00C03D0A">
      <w:pPr>
        <w:spacing w:after="0" w:line="276" w:lineRule="auto"/>
        <w:jc w:val="both"/>
        <w:rPr>
          <w:rFonts w:ascii="Aptos" w:hAnsi="Aptos"/>
          <w:noProof/>
          <w:sz w:val="24"/>
          <w:szCs w:val="4"/>
        </w:rPr>
      </w:pPr>
    </w:p>
    <w:p w14:paraId="61E64BBD" w14:textId="4F76DC53" w:rsidR="00C03D0A" w:rsidRDefault="00C03D0A" w:rsidP="00416275">
      <w:pPr>
        <w:spacing w:line="276" w:lineRule="auto"/>
        <w:jc w:val="both"/>
        <w:rPr>
          <w:rFonts w:ascii="Aptos" w:hAnsi="Aptos"/>
          <w:b/>
          <w:bCs/>
          <w:noProof/>
          <w:sz w:val="32"/>
          <w:szCs w:val="8"/>
        </w:rPr>
      </w:pPr>
      <w:r w:rsidRPr="00C03D0A">
        <w:rPr>
          <w:rFonts w:ascii="Aptos" w:hAnsi="Aptos"/>
          <w:b/>
          <w:bCs/>
          <w:noProof/>
          <w:sz w:val="32"/>
          <w:szCs w:val="8"/>
        </w:rPr>
        <w:t>3.6 Flussi informativi</w:t>
      </w:r>
    </w:p>
    <w:p w14:paraId="051BBEA7" w14:textId="44D929F3" w:rsidR="00C03D0A" w:rsidRDefault="00C03D0A" w:rsidP="00C03D0A">
      <w:pPr>
        <w:spacing w:after="0" w:line="276" w:lineRule="auto"/>
        <w:jc w:val="both"/>
        <w:rPr>
          <w:rFonts w:ascii="Aptos" w:hAnsi="Aptos"/>
          <w:noProof/>
          <w:sz w:val="24"/>
          <w:szCs w:val="4"/>
        </w:rPr>
      </w:pPr>
      <w:r>
        <w:rPr>
          <w:rFonts w:ascii="Aptos" w:hAnsi="Aptos"/>
          <w:noProof/>
          <w:sz w:val="24"/>
          <w:szCs w:val="4"/>
        </w:rPr>
        <w:t>Qualunque fatto o evento che possa causare la responsabilità della Iorio S.p.A., deve essere comunicato all’OdV, attraverso apposite segnalazioni da parte degli organi, dipendenti, collaboratori e consulenti.</w:t>
      </w:r>
    </w:p>
    <w:p w14:paraId="5686B62E" w14:textId="34407AE3" w:rsidR="00C03D0A" w:rsidRDefault="00C03D0A" w:rsidP="00C03D0A">
      <w:pPr>
        <w:spacing w:after="0" w:line="276" w:lineRule="auto"/>
        <w:jc w:val="both"/>
        <w:rPr>
          <w:rFonts w:ascii="Aptos" w:hAnsi="Aptos"/>
          <w:noProof/>
          <w:sz w:val="24"/>
          <w:szCs w:val="4"/>
        </w:rPr>
      </w:pPr>
      <w:r>
        <w:rPr>
          <w:rFonts w:ascii="Aptos" w:hAnsi="Aptos"/>
          <w:noProof/>
          <w:sz w:val="24"/>
          <w:szCs w:val="4"/>
        </w:rPr>
        <w:t>Nello specifico:</w:t>
      </w:r>
    </w:p>
    <w:p w14:paraId="13BFB4CD" w14:textId="136B2EC3" w:rsidR="00C03D0A" w:rsidRDefault="00C03D0A" w:rsidP="00AC48B1">
      <w:pPr>
        <w:pStyle w:val="Paragrafoelenco"/>
        <w:numPr>
          <w:ilvl w:val="0"/>
          <w:numId w:val="28"/>
        </w:numPr>
        <w:spacing w:after="0" w:line="276" w:lineRule="auto"/>
        <w:ind w:left="714" w:hanging="357"/>
        <w:jc w:val="both"/>
        <w:rPr>
          <w:rFonts w:ascii="Aptos" w:hAnsi="Aptos"/>
          <w:noProof/>
          <w:sz w:val="24"/>
          <w:szCs w:val="4"/>
        </w:rPr>
      </w:pPr>
      <w:r>
        <w:rPr>
          <w:rFonts w:ascii="Aptos" w:hAnsi="Aptos"/>
          <w:noProof/>
          <w:sz w:val="24"/>
          <w:szCs w:val="4"/>
        </w:rPr>
        <w:t>i dipendenti e gl</w:t>
      </w:r>
      <w:r w:rsidR="003C119F">
        <w:rPr>
          <w:rFonts w:ascii="Aptos" w:hAnsi="Aptos"/>
          <w:noProof/>
          <w:sz w:val="24"/>
          <w:szCs w:val="4"/>
        </w:rPr>
        <w:t>i organi sociali devono segnalare ogni informazione relativa alla commissione o alla probabile commissione dei reati presupposto o alla presenza di comportamenti non conformi al Modello</w:t>
      </w:r>
      <w:r w:rsidR="00057294">
        <w:rPr>
          <w:rFonts w:ascii="Aptos" w:hAnsi="Aptos"/>
          <w:noProof/>
          <w:sz w:val="24"/>
          <w:szCs w:val="4"/>
        </w:rPr>
        <w:t>;</w:t>
      </w:r>
    </w:p>
    <w:p w14:paraId="4A5431A3" w14:textId="3F554A5B" w:rsidR="00057294" w:rsidRDefault="00057294" w:rsidP="008A3D51">
      <w:pPr>
        <w:pStyle w:val="Paragrafoelenco"/>
        <w:numPr>
          <w:ilvl w:val="0"/>
          <w:numId w:val="28"/>
        </w:numPr>
        <w:spacing w:after="0" w:line="276" w:lineRule="auto"/>
        <w:jc w:val="both"/>
        <w:rPr>
          <w:rFonts w:ascii="Aptos" w:hAnsi="Aptos"/>
          <w:noProof/>
          <w:sz w:val="24"/>
          <w:szCs w:val="4"/>
        </w:rPr>
      </w:pPr>
      <w:r>
        <w:rPr>
          <w:rFonts w:ascii="Aptos" w:hAnsi="Aptos"/>
          <w:noProof/>
          <w:sz w:val="24"/>
          <w:szCs w:val="4"/>
        </w:rPr>
        <w:t>i consulenti sono tenuti a segnalare le medesime informazioni di cui sopra ma nei termini e nei limiti di cui ai loro contratti.</w:t>
      </w:r>
    </w:p>
    <w:p w14:paraId="691D8593" w14:textId="1F50A6F4" w:rsidR="000C0B20" w:rsidRPr="000C0B20" w:rsidRDefault="000C0B20" w:rsidP="000C0B20">
      <w:pPr>
        <w:spacing w:after="0" w:line="276" w:lineRule="auto"/>
        <w:jc w:val="both"/>
        <w:rPr>
          <w:rFonts w:ascii="Aptos" w:hAnsi="Aptos"/>
          <w:noProof/>
          <w:sz w:val="24"/>
          <w:szCs w:val="4"/>
        </w:rPr>
      </w:pPr>
      <w:r w:rsidRPr="000C0B20">
        <w:rPr>
          <w:rFonts w:ascii="Aptos" w:hAnsi="Aptos"/>
          <w:noProof/>
          <w:sz w:val="24"/>
          <w:szCs w:val="4"/>
        </w:rPr>
        <w:t xml:space="preserve">A titolo esemplificativo, rientrano negli obblighi di comunicazione di cui sopra pure le informazioni relative: a provvedimenti dell’autorità inerenti indagini, ispezioni o controlli che vedano coinvolta </w:t>
      </w:r>
      <w:r>
        <w:rPr>
          <w:rFonts w:ascii="Aptos" w:hAnsi="Aptos"/>
          <w:noProof/>
          <w:sz w:val="24"/>
          <w:szCs w:val="4"/>
        </w:rPr>
        <w:t xml:space="preserve">la Iorio </w:t>
      </w:r>
      <w:r w:rsidRPr="000C0B20">
        <w:rPr>
          <w:rFonts w:ascii="Aptos" w:hAnsi="Aptos"/>
          <w:noProof/>
          <w:sz w:val="24"/>
          <w:szCs w:val="4"/>
        </w:rPr>
        <w:t>S.p.A., suoi dipendenti o i componenti dei sui organi sociali; procedimenti disciplinari o rapporti eventualmente predisposti dai responsabili di altre funzioni aziendali o di altri organi nell’ambito della loro attività di controllo da cui emergano circostanze rilevanti rispetto all’osservanza del M</w:t>
      </w:r>
      <w:r>
        <w:rPr>
          <w:rFonts w:ascii="Aptos" w:hAnsi="Aptos"/>
          <w:noProof/>
          <w:sz w:val="24"/>
          <w:szCs w:val="4"/>
        </w:rPr>
        <w:t>odello</w:t>
      </w:r>
      <w:r w:rsidRPr="000C0B20">
        <w:rPr>
          <w:rFonts w:ascii="Aptos" w:hAnsi="Aptos"/>
          <w:noProof/>
          <w:sz w:val="24"/>
          <w:szCs w:val="4"/>
        </w:rPr>
        <w:t>.</w:t>
      </w:r>
    </w:p>
    <w:p w14:paraId="6FE3207F" w14:textId="1DADCDF8" w:rsidR="004C4004" w:rsidRDefault="000C0B20" w:rsidP="00830C38">
      <w:pPr>
        <w:spacing w:line="276" w:lineRule="auto"/>
        <w:jc w:val="both"/>
        <w:rPr>
          <w:rFonts w:ascii="Aptos" w:hAnsi="Aptos"/>
          <w:noProof/>
          <w:sz w:val="24"/>
          <w:szCs w:val="4"/>
        </w:rPr>
      </w:pPr>
      <w:r w:rsidRPr="000C0B20">
        <w:rPr>
          <w:rFonts w:ascii="Aptos" w:hAnsi="Aptos"/>
          <w:noProof/>
          <w:sz w:val="24"/>
          <w:szCs w:val="4"/>
        </w:rPr>
        <w:t xml:space="preserve">Andranno poi trasmessi all’OdV i prospetti riepilogativi degli appalti affidati </w:t>
      </w:r>
      <w:r w:rsidR="005D5EA9">
        <w:rPr>
          <w:rFonts w:ascii="Aptos" w:hAnsi="Aptos"/>
          <w:noProof/>
          <w:sz w:val="24"/>
          <w:szCs w:val="4"/>
        </w:rPr>
        <w:t>alla Iorio</w:t>
      </w:r>
      <w:r w:rsidRPr="000C0B20">
        <w:rPr>
          <w:rFonts w:ascii="Aptos" w:hAnsi="Aptos"/>
          <w:noProof/>
          <w:sz w:val="24"/>
          <w:szCs w:val="4"/>
        </w:rPr>
        <w:t xml:space="preserve"> S.p.A. a seguito dell’aggiudicazione di gare pubbliche e progetti relativi a contributi pubblici; i contratti commerciali sottoscritti con società interamente e/o a partecipazione pubblica non assegnati attraverso procedura di gara d’appalto; la descrizione dei cambiamenti organizzativi; gli aggiornamenti del sistema delle deleghe e dei poteri; le eventuali comunicazioni del Collegio Sindacale (qualora non coincidente con l’OdV) gli internal Audit; la copia dei verbali del Collegio Sindacale</w:t>
      </w:r>
      <w:r w:rsidR="00057610">
        <w:rPr>
          <w:rFonts w:ascii="Aptos" w:hAnsi="Aptos"/>
          <w:noProof/>
          <w:sz w:val="24"/>
          <w:szCs w:val="4"/>
        </w:rPr>
        <w:t>.</w:t>
      </w:r>
    </w:p>
    <w:p w14:paraId="7F72731F" w14:textId="51F199A8" w:rsidR="00C03D0A" w:rsidRDefault="004C4004" w:rsidP="00C03D0A">
      <w:pPr>
        <w:spacing w:after="0" w:line="276" w:lineRule="auto"/>
        <w:jc w:val="both"/>
        <w:rPr>
          <w:rFonts w:ascii="Aptos" w:hAnsi="Aptos"/>
          <w:noProof/>
          <w:color w:val="EE0000"/>
          <w:sz w:val="24"/>
          <w:szCs w:val="4"/>
        </w:rPr>
      </w:pPr>
      <w:r w:rsidRPr="00CC515C">
        <w:rPr>
          <w:rFonts w:ascii="Aptos" w:hAnsi="Aptos"/>
          <w:noProof/>
          <w:sz w:val="24"/>
          <w:szCs w:val="4"/>
        </w:rPr>
        <w:t xml:space="preserve">Infine, viene predisposto un canale di comunicazione appositamente dedicato all’OdV al fine di agevolare il processo di comunicazione e/o informazione con la casella e-mail dell’OdV </w:t>
      </w:r>
      <w:hyperlink r:id="rId9" w:history="1">
        <w:r w:rsidR="00872DE9" w:rsidRPr="00947874">
          <w:rPr>
            <w:rStyle w:val="Collegamentoipertestuale"/>
            <w:rFonts w:ascii="Aptos" w:hAnsi="Aptos"/>
            <w:noProof/>
            <w:sz w:val="24"/>
            <w:szCs w:val="4"/>
          </w:rPr>
          <w:t>odv@ioriotrasportielogistica.it</w:t>
        </w:r>
      </w:hyperlink>
    </w:p>
    <w:p w14:paraId="60197C0F" w14:textId="77777777" w:rsidR="00686A6D" w:rsidRDefault="00686A6D" w:rsidP="005502F2">
      <w:pPr>
        <w:jc w:val="both"/>
        <w:rPr>
          <w:rFonts w:ascii="Aptos" w:hAnsi="Aptos"/>
          <w:noProof/>
          <w:sz w:val="24"/>
          <w:szCs w:val="4"/>
        </w:rPr>
      </w:pPr>
    </w:p>
    <w:p w14:paraId="26E9BFC5" w14:textId="77777777" w:rsidR="00F47058" w:rsidRDefault="00F47058" w:rsidP="005502F2">
      <w:pPr>
        <w:jc w:val="both"/>
        <w:rPr>
          <w:rFonts w:ascii="Aptos" w:hAnsi="Aptos"/>
          <w:noProof/>
          <w:sz w:val="24"/>
          <w:szCs w:val="4"/>
        </w:rPr>
      </w:pPr>
    </w:p>
    <w:p w14:paraId="60F4862E" w14:textId="77777777" w:rsidR="00F47058" w:rsidRDefault="00F47058" w:rsidP="005502F2">
      <w:pPr>
        <w:jc w:val="both"/>
        <w:rPr>
          <w:rFonts w:ascii="Aptos" w:hAnsi="Aptos"/>
          <w:noProof/>
          <w:sz w:val="24"/>
          <w:szCs w:val="4"/>
        </w:rPr>
      </w:pPr>
    </w:p>
    <w:p w14:paraId="034D0DCB" w14:textId="77777777" w:rsidR="00F47058" w:rsidRDefault="00F47058" w:rsidP="005502F2">
      <w:pPr>
        <w:jc w:val="both"/>
        <w:rPr>
          <w:rFonts w:ascii="Aptos" w:hAnsi="Aptos"/>
          <w:noProof/>
          <w:sz w:val="24"/>
          <w:szCs w:val="4"/>
        </w:rPr>
      </w:pPr>
    </w:p>
    <w:p w14:paraId="04CBA412" w14:textId="77777777" w:rsidR="00CC515C" w:rsidRDefault="00CC515C" w:rsidP="005502F2">
      <w:pPr>
        <w:jc w:val="both"/>
        <w:rPr>
          <w:rFonts w:ascii="Aptos" w:hAnsi="Aptos"/>
          <w:noProof/>
          <w:sz w:val="24"/>
          <w:szCs w:val="4"/>
        </w:rPr>
      </w:pPr>
    </w:p>
    <w:p w14:paraId="70878A91" w14:textId="77777777" w:rsidR="00830C38" w:rsidRDefault="00686A6D" w:rsidP="00416275">
      <w:pPr>
        <w:pStyle w:val="Paragrafoelenco"/>
        <w:numPr>
          <w:ilvl w:val="0"/>
          <w:numId w:val="3"/>
        </w:numPr>
        <w:jc w:val="both"/>
        <w:rPr>
          <w:rFonts w:ascii="Aptos" w:hAnsi="Aptos"/>
          <w:b/>
          <w:bCs/>
          <w:noProof/>
          <w:sz w:val="32"/>
          <w:szCs w:val="8"/>
        </w:rPr>
      </w:pPr>
      <w:bookmarkStart w:id="9" w:name="_Hlk202535123"/>
      <w:r>
        <w:rPr>
          <w:rFonts w:ascii="Aptos" w:hAnsi="Aptos"/>
          <w:b/>
          <w:bCs/>
          <w:noProof/>
          <w:sz w:val="32"/>
          <w:szCs w:val="8"/>
        </w:rPr>
        <w:lastRenderedPageBreak/>
        <w:t>WHISTLEBLOWING</w:t>
      </w:r>
    </w:p>
    <w:bookmarkEnd w:id="9"/>
    <w:p w14:paraId="09763C2E" w14:textId="77777777" w:rsidR="00830C38" w:rsidRPr="00830C38" w:rsidRDefault="00830C38" w:rsidP="00830C38">
      <w:pPr>
        <w:spacing w:after="0" w:line="276" w:lineRule="auto"/>
        <w:jc w:val="both"/>
        <w:rPr>
          <w:rFonts w:ascii="Aptos" w:hAnsi="Aptos"/>
          <w:noProof/>
          <w:sz w:val="24"/>
          <w:szCs w:val="4"/>
        </w:rPr>
      </w:pPr>
      <w:r w:rsidRPr="00830C38">
        <w:rPr>
          <w:rFonts w:ascii="Aptos" w:hAnsi="Aptos"/>
          <w:noProof/>
          <w:sz w:val="24"/>
          <w:szCs w:val="4"/>
        </w:rPr>
        <w:t>La società, per le segnalazioni, si è dotata di una procedura interna di controllo “Segnalazione di sospetti - Whistleblowing” con relativa modulistica e istruzioni che la stessa distribuisce a tutto il personale all’atto di nuova assunzione.</w:t>
      </w:r>
    </w:p>
    <w:p w14:paraId="17EF75CC" w14:textId="77777777" w:rsidR="00830C38" w:rsidRPr="00830C38" w:rsidRDefault="00830C38" w:rsidP="00AC48B1">
      <w:pPr>
        <w:spacing w:after="0" w:line="276" w:lineRule="auto"/>
        <w:jc w:val="both"/>
        <w:rPr>
          <w:rFonts w:ascii="Aptos" w:hAnsi="Aptos"/>
          <w:noProof/>
          <w:sz w:val="24"/>
          <w:szCs w:val="4"/>
        </w:rPr>
      </w:pPr>
      <w:r w:rsidRPr="00830C38">
        <w:rPr>
          <w:rFonts w:ascii="Aptos" w:hAnsi="Aptos"/>
          <w:noProof/>
          <w:sz w:val="24"/>
          <w:szCs w:val="4"/>
        </w:rPr>
        <w:t>La società in attuazione del Decreto Legislativo 10 marzo 2023, n. 24, mette a disposizione canali interni per l’invio delle segnalazioni idonei a garantire la riservatezza dell’identità del segnalante, del facilitatore della persona coinvolta o comunque dei soggetti menzionati nella segnalazione, del contenuto della segnalazione e della relativa documentazione.</w:t>
      </w:r>
    </w:p>
    <w:p w14:paraId="5886D8B7" w14:textId="77777777" w:rsidR="00830C38" w:rsidRPr="00830C38" w:rsidRDefault="00830C38" w:rsidP="00830C38">
      <w:pPr>
        <w:spacing w:after="0" w:line="276" w:lineRule="auto"/>
        <w:jc w:val="both"/>
        <w:rPr>
          <w:rFonts w:ascii="Aptos" w:hAnsi="Aptos"/>
          <w:noProof/>
          <w:sz w:val="24"/>
          <w:szCs w:val="4"/>
        </w:rPr>
      </w:pPr>
      <w:r w:rsidRPr="00830C38">
        <w:rPr>
          <w:rFonts w:ascii="Aptos" w:hAnsi="Aptos"/>
          <w:noProof/>
          <w:sz w:val="24"/>
          <w:szCs w:val="4"/>
        </w:rPr>
        <w:t>La gestione della segnalazione è affidata alla Funzione whistleblowing, individuata nell’Organismo di Vigilanza. Tale scelta fornisce garanzia di riservatezza e di indipendenza di giudizio della funzione. Eventuali segnalazioni presentate erroneamente ad un soggetto diverso dalla Funzione whistleblowing devono essere trasmesse a quest’ultima, entro 7 giorni dalla data del loro ricevimento, dando contestuale notizia della trasmissione al segnalante.</w:t>
      </w:r>
    </w:p>
    <w:p w14:paraId="7725CA8D" w14:textId="4834DADE" w:rsidR="00686A6D" w:rsidRPr="00830C38" w:rsidRDefault="00830C38" w:rsidP="00830C38">
      <w:pPr>
        <w:spacing w:line="276" w:lineRule="auto"/>
        <w:jc w:val="both"/>
        <w:rPr>
          <w:rFonts w:ascii="Aptos" w:hAnsi="Aptos"/>
          <w:noProof/>
          <w:sz w:val="24"/>
          <w:szCs w:val="4"/>
        </w:rPr>
      </w:pPr>
      <w:r w:rsidRPr="00830C38">
        <w:rPr>
          <w:rFonts w:ascii="Aptos" w:hAnsi="Aptos"/>
          <w:noProof/>
          <w:sz w:val="24"/>
          <w:szCs w:val="4"/>
        </w:rPr>
        <w:t>In considerazione della Delibera n. 311 del 12 luglio 2023 dell’ANAC, “la posta elettronica ordinaria e la PEC si ritiene siano strumenti non adeguati alla riservatezza”.</w:t>
      </w:r>
    </w:p>
    <w:p w14:paraId="3363879D" w14:textId="48EA70F0" w:rsidR="00686A6D" w:rsidRDefault="00830C38" w:rsidP="00830C38">
      <w:pPr>
        <w:spacing w:after="0"/>
        <w:jc w:val="both"/>
        <w:rPr>
          <w:rFonts w:ascii="Aptos" w:hAnsi="Aptos"/>
          <w:noProof/>
          <w:sz w:val="24"/>
          <w:szCs w:val="4"/>
        </w:rPr>
      </w:pPr>
      <w:r w:rsidRPr="00830C38">
        <w:rPr>
          <w:rFonts w:ascii="Aptos" w:hAnsi="Aptos"/>
          <w:noProof/>
          <w:sz w:val="24"/>
          <w:szCs w:val="4"/>
        </w:rPr>
        <w:t>La segnalazione può essere presentata secondo le seguenti modalità:</w:t>
      </w:r>
    </w:p>
    <w:p w14:paraId="35293BB1" w14:textId="21C2B869" w:rsidR="00830C38" w:rsidRDefault="00830C38" w:rsidP="0004795D">
      <w:pPr>
        <w:pStyle w:val="Paragrafoelenco"/>
        <w:numPr>
          <w:ilvl w:val="0"/>
          <w:numId w:val="29"/>
        </w:numPr>
        <w:spacing w:after="0" w:line="276" w:lineRule="auto"/>
        <w:ind w:left="714" w:hanging="357"/>
        <w:jc w:val="both"/>
        <w:rPr>
          <w:rFonts w:ascii="Aptos" w:hAnsi="Aptos"/>
          <w:noProof/>
          <w:sz w:val="24"/>
          <w:szCs w:val="4"/>
        </w:rPr>
      </w:pPr>
      <w:r w:rsidRPr="00830C38">
        <w:rPr>
          <w:rFonts w:ascii="Aptos" w:hAnsi="Aptos"/>
          <w:noProof/>
          <w:sz w:val="24"/>
          <w:szCs w:val="4"/>
        </w:rPr>
        <w:t>tramite lettera cartacea a mezzo del servizio postale.</w:t>
      </w:r>
    </w:p>
    <w:p w14:paraId="38CA2F24" w14:textId="5A164053" w:rsidR="00830C38" w:rsidRDefault="00830C38" w:rsidP="00830C38">
      <w:pPr>
        <w:pStyle w:val="Paragrafoelenco"/>
        <w:spacing w:after="0" w:line="276" w:lineRule="auto"/>
        <w:jc w:val="both"/>
        <w:rPr>
          <w:rFonts w:ascii="Aptos" w:hAnsi="Aptos"/>
          <w:noProof/>
          <w:sz w:val="24"/>
          <w:szCs w:val="4"/>
        </w:rPr>
      </w:pPr>
      <w:r w:rsidRPr="00830C38">
        <w:rPr>
          <w:rFonts w:ascii="Aptos" w:hAnsi="Aptos"/>
          <w:noProof/>
          <w:sz w:val="24"/>
          <w:szCs w:val="4"/>
        </w:rPr>
        <w:t>In tal caso, per poter usufruire della garanzia della riservatezza è necessario che la</w:t>
      </w:r>
      <w:r>
        <w:rPr>
          <w:rFonts w:ascii="Aptos" w:hAnsi="Aptos"/>
          <w:noProof/>
          <w:sz w:val="24"/>
          <w:szCs w:val="4"/>
        </w:rPr>
        <w:t xml:space="preserve"> </w:t>
      </w:r>
      <w:r w:rsidRPr="00830C38">
        <w:rPr>
          <w:rFonts w:ascii="Aptos" w:hAnsi="Aptos"/>
          <w:noProof/>
          <w:sz w:val="24"/>
          <w:szCs w:val="4"/>
        </w:rPr>
        <w:t>segnalazione venga inserita in due buste chiuse: la prima con i dati identificativi del segnalante unitamente alla fotocopia del documento di riconoscimento, e la seconda con la segnalazione, in modo da separare i dati identificativi del segnalante dalla segnalazione. Entrambe dovranno poi essere inserite in una terza busta chiusa che rechi all’esterno la dicitura “Riservata”.</w:t>
      </w:r>
    </w:p>
    <w:p w14:paraId="66F2A4B5" w14:textId="1CF94E3F" w:rsidR="00830C38" w:rsidRPr="00830C38" w:rsidRDefault="00830C38" w:rsidP="008A3D51">
      <w:pPr>
        <w:pStyle w:val="Paragrafoelenco"/>
        <w:numPr>
          <w:ilvl w:val="0"/>
          <w:numId w:val="29"/>
        </w:numPr>
        <w:spacing w:after="0" w:line="276" w:lineRule="auto"/>
        <w:jc w:val="both"/>
        <w:rPr>
          <w:rFonts w:ascii="Aptos" w:hAnsi="Aptos"/>
          <w:noProof/>
          <w:sz w:val="24"/>
          <w:szCs w:val="4"/>
        </w:rPr>
      </w:pPr>
      <w:r w:rsidRPr="00830C38">
        <w:rPr>
          <w:rFonts w:ascii="Aptos" w:hAnsi="Aptos"/>
          <w:noProof/>
          <w:sz w:val="24"/>
          <w:szCs w:val="4"/>
        </w:rPr>
        <w:t>oralmente, mediante dichiarazione rilasciata dal segnalante in un incontro diretto con la Funzione whistleblowing che avrà cura di redigerne apposito processo-verbale, verificato e sottoscritto anche dal segnalante. Tale incontro verrà fissato dalla Funzione whistleblowing, su richiesta del segnalante, entro 30 giorni dalla richiesta di quest’ultimo.</w:t>
      </w:r>
    </w:p>
    <w:p w14:paraId="05A5AAAB" w14:textId="77777777" w:rsidR="00830C38" w:rsidRPr="00830C38" w:rsidRDefault="00830C38" w:rsidP="00830C38">
      <w:pPr>
        <w:pStyle w:val="Paragrafoelenco"/>
        <w:spacing w:after="0" w:line="276" w:lineRule="auto"/>
        <w:jc w:val="both"/>
        <w:rPr>
          <w:rFonts w:ascii="Aptos" w:hAnsi="Aptos"/>
          <w:noProof/>
          <w:sz w:val="24"/>
          <w:szCs w:val="4"/>
        </w:rPr>
      </w:pPr>
      <w:r w:rsidRPr="00830C38">
        <w:rPr>
          <w:rFonts w:ascii="Aptos" w:hAnsi="Aptos"/>
          <w:noProof/>
          <w:sz w:val="24"/>
          <w:szCs w:val="4"/>
        </w:rPr>
        <w:t>È possibile contattare la Funzione whistleblowing al numero telefonico indicato nella procedura di segnalazione consultabile sul sito web della società, nella sezione Whistleblowing, chiedendo espressamente di poter parlare con la Funzione whistleblowing, con la quale sarà possibile organizzarsi relativamente al luogo e alla data dell’incontro.</w:t>
      </w:r>
    </w:p>
    <w:p w14:paraId="2112775B" w14:textId="3F911FB6" w:rsidR="00830C38" w:rsidRPr="00830C38" w:rsidRDefault="00830C38" w:rsidP="00830C38">
      <w:pPr>
        <w:pStyle w:val="Paragrafoelenco"/>
        <w:spacing w:after="0" w:line="276" w:lineRule="auto"/>
        <w:jc w:val="both"/>
        <w:rPr>
          <w:rFonts w:ascii="Aptos" w:hAnsi="Aptos"/>
          <w:noProof/>
          <w:sz w:val="24"/>
          <w:szCs w:val="4"/>
        </w:rPr>
      </w:pPr>
      <w:r w:rsidRPr="00830C38">
        <w:rPr>
          <w:rFonts w:ascii="Aptos" w:hAnsi="Aptos"/>
          <w:noProof/>
          <w:sz w:val="24"/>
          <w:szCs w:val="4"/>
        </w:rPr>
        <w:t>La segnalazione orale può essere effettuata anche attraverso sistemi di messagistica vocale.</w:t>
      </w:r>
    </w:p>
    <w:p w14:paraId="18182216" w14:textId="77777777" w:rsidR="008A3D51" w:rsidRPr="008A3D51" w:rsidRDefault="008A3D51" w:rsidP="008A3D51">
      <w:pPr>
        <w:spacing w:after="0" w:line="276" w:lineRule="auto"/>
        <w:jc w:val="both"/>
        <w:rPr>
          <w:rFonts w:ascii="Aptos" w:hAnsi="Aptos"/>
          <w:noProof/>
          <w:sz w:val="24"/>
          <w:szCs w:val="4"/>
        </w:rPr>
      </w:pPr>
      <w:r w:rsidRPr="008A3D51">
        <w:rPr>
          <w:rFonts w:ascii="Aptos" w:hAnsi="Aptos"/>
          <w:noProof/>
          <w:sz w:val="24"/>
          <w:szCs w:val="4"/>
        </w:rPr>
        <w:t>Al fine di assicurare un efficiente e tempestiva gestione della segnalazione, la Funzione whistleblowing svolge le seguenti attività:</w:t>
      </w:r>
    </w:p>
    <w:p w14:paraId="70E06D2C" w14:textId="77777777" w:rsidR="008A3D51" w:rsidRPr="008A3D51" w:rsidRDefault="008A3D51" w:rsidP="008A3D51">
      <w:pPr>
        <w:spacing w:after="0" w:line="276" w:lineRule="auto"/>
        <w:jc w:val="both"/>
        <w:rPr>
          <w:rFonts w:ascii="Aptos" w:hAnsi="Aptos"/>
          <w:noProof/>
          <w:sz w:val="24"/>
          <w:szCs w:val="4"/>
        </w:rPr>
      </w:pPr>
      <w:r w:rsidRPr="008A3D51">
        <w:rPr>
          <w:rFonts w:ascii="Aptos" w:hAnsi="Aptos"/>
          <w:noProof/>
          <w:sz w:val="24"/>
          <w:szCs w:val="4"/>
        </w:rPr>
        <w:t>-</w:t>
      </w:r>
      <w:r w:rsidRPr="008A3D51">
        <w:rPr>
          <w:rFonts w:ascii="Aptos" w:hAnsi="Aptos"/>
          <w:noProof/>
          <w:sz w:val="24"/>
          <w:szCs w:val="4"/>
        </w:rPr>
        <w:tab/>
        <w:t>rilascia al segnalante un avviso di ricevimento della segnalazione;</w:t>
      </w:r>
    </w:p>
    <w:p w14:paraId="6CC92040" w14:textId="77777777" w:rsidR="008A3D51" w:rsidRPr="008A3D51" w:rsidRDefault="008A3D51" w:rsidP="008A3D51">
      <w:pPr>
        <w:spacing w:after="0" w:line="276" w:lineRule="auto"/>
        <w:jc w:val="both"/>
        <w:rPr>
          <w:rFonts w:ascii="Aptos" w:hAnsi="Aptos"/>
          <w:noProof/>
          <w:sz w:val="24"/>
          <w:szCs w:val="4"/>
        </w:rPr>
      </w:pPr>
      <w:r w:rsidRPr="008A3D51">
        <w:rPr>
          <w:rFonts w:ascii="Aptos" w:hAnsi="Aptos"/>
          <w:noProof/>
          <w:sz w:val="24"/>
          <w:szCs w:val="4"/>
        </w:rPr>
        <w:t>-</w:t>
      </w:r>
      <w:r w:rsidRPr="008A3D51">
        <w:rPr>
          <w:rFonts w:ascii="Aptos" w:hAnsi="Aptos"/>
          <w:noProof/>
          <w:sz w:val="24"/>
          <w:szCs w:val="4"/>
        </w:rPr>
        <w:tab/>
        <w:t>mantiene le interlocuzioni con la persona segnalante;</w:t>
      </w:r>
    </w:p>
    <w:p w14:paraId="7AE72D69" w14:textId="77777777" w:rsidR="008A3D51" w:rsidRPr="008A3D51" w:rsidRDefault="008A3D51" w:rsidP="008A3D51">
      <w:pPr>
        <w:spacing w:after="0" w:line="276" w:lineRule="auto"/>
        <w:jc w:val="both"/>
        <w:rPr>
          <w:rFonts w:ascii="Aptos" w:hAnsi="Aptos"/>
          <w:noProof/>
          <w:sz w:val="24"/>
          <w:szCs w:val="4"/>
        </w:rPr>
      </w:pPr>
      <w:r w:rsidRPr="008A3D51">
        <w:rPr>
          <w:rFonts w:ascii="Aptos" w:hAnsi="Aptos"/>
          <w:noProof/>
          <w:sz w:val="24"/>
          <w:szCs w:val="4"/>
        </w:rPr>
        <w:t>-</w:t>
      </w:r>
      <w:r w:rsidRPr="008A3D51">
        <w:rPr>
          <w:rFonts w:ascii="Aptos" w:hAnsi="Aptos"/>
          <w:noProof/>
          <w:sz w:val="24"/>
          <w:szCs w:val="4"/>
        </w:rPr>
        <w:tab/>
        <w:t>dà un corretto seguito alle segnalazioni ricevute;</w:t>
      </w:r>
    </w:p>
    <w:p w14:paraId="1D94F21C" w14:textId="11C60038" w:rsidR="00830C38" w:rsidRPr="00830C38" w:rsidRDefault="008A3D51" w:rsidP="008A3D51">
      <w:pPr>
        <w:spacing w:line="276" w:lineRule="auto"/>
        <w:jc w:val="both"/>
        <w:rPr>
          <w:rFonts w:ascii="Aptos" w:hAnsi="Aptos"/>
          <w:noProof/>
          <w:sz w:val="24"/>
          <w:szCs w:val="4"/>
        </w:rPr>
      </w:pPr>
      <w:r w:rsidRPr="008A3D51">
        <w:rPr>
          <w:rFonts w:ascii="Aptos" w:hAnsi="Aptos"/>
          <w:noProof/>
          <w:sz w:val="24"/>
          <w:szCs w:val="4"/>
        </w:rPr>
        <w:lastRenderedPageBreak/>
        <w:t>-</w:t>
      </w:r>
      <w:r w:rsidRPr="008A3D51">
        <w:rPr>
          <w:rFonts w:ascii="Aptos" w:hAnsi="Aptos"/>
          <w:noProof/>
          <w:sz w:val="24"/>
          <w:szCs w:val="4"/>
        </w:rPr>
        <w:tab/>
        <w:t>fornisce un riscontro al segnalante.</w:t>
      </w:r>
    </w:p>
    <w:p w14:paraId="6C0DF441" w14:textId="77777777" w:rsidR="008A3D51" w:rsidRPr="008A3D51" w:rsidRDefault="008A3D51" w:rsidP="008A3D51">
      <w:pPr>
        <w:spacing w:after="0" w:line="276" w:lineRule="auto"/>
        <w:jc w:val="both"/>
        <w:rPr>
          <w:rFonts w:ascii="Aptos" w:hAnsi="Aptos"/>
          <w:noProof/>
          <w:sz w:val="24"/>
          <w:szCs w:val="4"/>
        </w:rPr>
      </w:pPr>
      <w:r w:rsidRPr="008A3D51">
        <w:rPr>
          <w:rFonts w:ascii="Aptos" w:hAnsi="Aptos"/>
          <w:noProof/>
          <w:sz w:val="24"/>
          <w:szCs w:val="4"/>
        </w:rPr>
        <w:t>Più nello specifico, acquisita la segnalazione mediante uno dei summenzionati canali, la Funzione whistleblowing procede a dare avviso alla persona segnalante dell’avvenuta ricezione della segnalazione entro 7 giorni dalla data della sua acquisizione.</w:t>
      </w:r>
    </w:p>
    <w:p w14:paraId="72D47FA2" w14:textId="195D4EAF" w:rsidR="00830C38" w:rsidRDefault="008A3D51" w:rsidP="008A3D51">
      <w:pPr>
        <w:spacing w:after="0" w:line="276" w:lineRule="auto"/>
        <w:jc w:val="both"/>
        <w:rPr>
          <w:rFonts w:ascii="Aptos" w:hAnsi="Aptos"/>
          <w:noProof/>
          <w:sz w:val="24"/>
          <w:szCs w:val="4"/>
        </w:rPr>
      </w:pPr>
      <w:r w:rsidRPr="008A3D51">
        <w:rPr>
          <w:rFonts w:ascii="Aptos" w:hAnsi="Aptos"/>
          <w:noProof/>
          <w:sz w:val="24"/>
          <w:szCs w:val="4"/>
        </w:rPr>
        <w:t>La stessa funzione whistleblowing effettua una valutazione sulla sussistenza dei requisiti essenziali della segnalazione per valutarne l’ammissibilità. La segnalazione è considerata inammissibile e viene archiviata dalla Funzione whistleblowing per i seguenti motivi:</w:t>
      </w:r>
    </w:p>
    <w:p w14:paraId="63532E13" w14:textId="13863760" w:rsidR="008A3D51" w:rsidRPr="008A3D51" w:rsidRDefault="008A3D51" w:rsidP="008A3D51">
      <w:pPr>
        <w:numPr>
          <w:ilvl w:val="0"/>
          <w:numId w:val="30"/>
        </w:numPr>
        <w:spacing w:after="0" w:line="276" w:lineRule="auto"/>
        <w:ind w:left="499" w:hanging="357"/>
        <w:rPr>
          <w:rFonts w:ascii="Aptos" w:hAnsi="Aptos"/>
          <w:noProof/>
          <w:sz w:val="24"/>
          <w:szCs w:val="4"/>
        </w:rPr>
      </w:pPr>
      <w:r w:rsidRPr="008A3D51">
        <w:rPr>
          <w:rFonts w:ascii="Aptos" w:hAnsi="Aptos"/>
          <w:noProof/>
          <w:sz w:val="24"/>
          <w:szCs w:val="4"/>
        </w:rPr>
        <w:t xml:space="preserve">manifesta infondatezza per l’assenza di elementi di fatto riconducibili alle violazioni </w:t>
      </w:r>
      <w:r>
        <w:rPr>
          <w:rFonts w:ascii="Aptos" w:hAnsi="Aptos"/>
          <w:noProof/>
          <w:sz w:val="24"/>
          <w:szCs w:val="4"/>
        </w:rPr>
        <w:t>T</w:t>
      </w:r>
      <w:r w:rsidRPr="008A3D51">
        <w:rPr>
          <w:rFonts w:ascii="Aptos" w:hAnsi="Aptos"/>
          <w:noProof/>
          <w:sz w:val="24"/>
          <w:szCs w:val="4"/>
        </w:rPr>
        <w:t>ipizzate dal D. lgs. 231/2001, violazioni del MOG della società;</w:t>
      </w:r>
    </w:p>
    <w:p w14:paraId="08579979" w14:textId="77777777" w:rsidR="008A3D51" w:rsidRDefault="008A3D51" w:rsidP="008A3D51">
      <w:pPr>
        <w:numPr>
          <w:ilvl w:val="0"/>
          <w:numId w:val="30"/>
        </w:numPr>
        <w:spacing w:after="0" w:line="276" w:lineRule="auto"/>
        <w:ind w:left="499" w:hanging="357"/>
        <w:jc w:val="both"/>
        <w:rPr>
          <w:rFonts w:ascii="Aptos" w:hAnsi="Aptos"/>
          <w:noProof/>
          <w:sz w:val="24"/>
          <w:szCs w:val="4"/>
        </w:rPr>
      </w:pPr>
      <w:r w:rsidRPr="008A3D51">
        <w:rPr>
          <w:rFonts w:ascii="Aptos" w:hAnsi="Aptos"/>
          <w:noProof/>
          <w:sz w:val="24"/>
          <w:szCs w:val="4"/>
        </w:rPr>
        <w:t>manifesta insussistenza dei presupposti di legge per l’effettuazione della segnalazione con particolare riferimento alle persone che possono presentare segnalazioni;</w:t>
      </w:r>
    </w:p>
    <w:p w14:paraId="28A6D4A3" w14:textId="77777777" w:rsidR="008A3D51" w:rsidRPr="008A3D51" w:rsidRDefault="008A3D51" w:rsidP="008A3D51">
      <w:pPr>
        <w:numPr>
          <w:ilvl w:val="0"/>
          <w:numId w:val="30"/>
        </w:numPr>
        <w:spacing w:after="0" w:line="276" w:lineRule="auto"/>
        <w:ind w:left="499" w:hanging="357"/>
        <w:jc w:val="both"/>
        <w:rPr>
          <w:rFonts w:ascii="Aptos" w:hAnsi="Aptos"/>
          <w:noProof/>
          <w:sz w:val="24"/>
          <w:szCs w:val="4"/>
        </w:rPr>
      </w:pPr>
      <w:r w:rsidRPr="008A3D51">
        <w:rPr>
          <w:rFonts w:ascii="Aptos" w:hAnsi="Aptos"/>
          <w:noProof/>
          <w:sz w:val="24"/>
          <w:szCs w:val="4"/>
        </w:rPr>
        <w:t>accertato contenuto generico della segnalazione di illecito tale da non consentire la comprensione dei fatti, ovvero segnalazioni di illeciti corredata da documentazione non appropriata o inconferente tale da on far comprendere il contenuto stesso della segnalazione;</w:t>
      </w:r>
    </w:p>
    <w:p w14:paraId="5AEAFFA2" w14:textId="64BDB5E3" w:rsidR="008A3D51" w:rsidRDefault="008A3D51" w:rsidP="00AC48B1">
      <w:pPr>
        <w:pStyle w:val="Paragrafoelenco"/>
        <w:numPr>
          <w:ilvl w:val="0"/>
          <w:numId w:val="30"/>
        </w:numPr>
        <w:spacing w:after="0" w:line="276" w:lineRule="auto"/>
        <w:jc w:val="both"/>
        <w:rPr>
          <w:rFonts w:ascii="Aptos" w:hAnsi="Aptos"/>
          <w:noProof/>
          <w:sz w:val="24"/>
          <w:szCs w:val="4"/>
        </w:rPr>
      </w:pPr>
      <w:r w:rsidRPr="008A3D51">
        <w:rPr>
          <w:rFonts w:ascii="Aptos" w:hAnsi="Aptos"/>
          <w:noProof/>
          <w:sz w:val="24"/>
          <w:szCs w:val="4"/>
        </w:rPr>
        <w:t>produzione di sola documentazione in assenza della segnalazione di condotte illecite.</w:t>
      </w:r>
    </w:p>
    <w:p w14:paraId="4DC07B0E" w14:textId="77777777" w:rsidR="00AC48B1" w:rsidRPr="00AC48B1" w:rsidRDefault="00AC48B1" w:rsidP="0004795D">
      <w:pPr>
        <w:spacing w:after="0" w:line="276" w:lineRule="auto"/>
        <w:jc w:val="both"/>
        <w:rPr>
          <w:rFonts w:ascii="Aptos" w:hAnsi="Aptos"/>
          <w:noProof/>
          <w:sz w:val="24"/>
          <w:szCs w:val="4"/>
        </w:rPr>
      </w:pPr>
      <w:r w:rsidRPr="00AC48B1">
        <w:rPr>
          <w:rFonts w:ascii="Aptos" w:hAnsi="Aptos"/>
          <w:noProof/>
          <w:sz w:val="24"/>
          <w:szCs w:val="4"/>
        </w:rPr>
        <w:t>Resta inteso che la Funzione whistleblowing, ove quanto segnalato non sia adeguatamente circostanziato, qualora le informazioni fornite in un primo momento dal segnalante non siano ritenute sufficienti per le attività di indagine e/o la segnalazione non risultasse idonea per identificare ipotesi di violazione, potrà richiedere al segnalante, attraverso le modalità e i recapiti eventualmente indicati da quest’ultimo, elementi integrativi. Il segnalante entro 30 giorni deve inviare le integrazioni richieste; decorso tale termine, la segnalazione sarà archiviata per impossibilità di procedere o per infondatezza della stessa. In ogni caso verrà dato riscontro alla segnalazione e sarà comunicato al segnalante la motivazione dell’archiviazione.</w:t>
      </w:r>
    </w:p>
    <w:p w14:paraId="6C3DB508" w14:textId="77777777" w:rsidR="00AC48B1" w:rsidRPr="00AC48B1" w:rsidRDefault="00AC48B1" w:rsidP="0004795D">
      <w:pPr>
        <w:spacing w:after="0" w:line="276" w:lineRule="auto"/>
        <w:jc w:val="both"/>
        <w:rPr>
          <w:rFonts w:ascii="Aptos" w:hAnsi="Aptos"/>
          <w:noProof/>
          <w:sz w:val="24"/>
          <w:szCs w:val="4"/>
        </w:rPr>
      </w:pPr>
      <w:r w:rsidRPr="00AC48B1">
        <w:rPr>
          <w:rFonts w:ascii="Aptos" w:hAnsi="Aptos"/>
          <w:noProof/>
          <w:sz w:val="24"/>
          <w:szCs w:val="4"/>
        </w:rPr>
        <w:t>Una volta valutata l’ammissibilità della segnalazione, come whistleblowing, viene avviata l’istruttoria: l’attività di verifica sulla fondatezza di quanto riportato nella segnalazione è affidata alla Funzione whistleblowing che dovrà avviare, senza indugio, un’indagine tempestiva ed accurata nel rispetto dei principi di imparzialità, equità e riservatezza nei confronti dei soggetti coinvolti.</w:t>
      </w:r>
    </w:p>
    <w:p w14:paraId="1656D1CB" w14:textId="77777777" w:rsidR="00AC48B1" w:rsidRPr="00AC48B1" w:rsidRDefault="00AC48B1" w:rsidP="0004795D">
      <w:pPr>
        <w:spacing w:after="0" w:line="276" w:lineRule="auto"/>
        <w:jc w:val="both"/>
        <w:rPr>
          <w:rFonts w:ascii="Aptos" w:hAnsi="Aptos"/>
          <w:noProof/>
          <w:sz w:val="24"/>
          <w:szCs w:val="4"/>
        </w:rPr>
      </w:pPr>
      <w:r w:rsidRPr="00AC48B1">
        <w:rPr>
          <w:rFonts w:ascii="Aptos" w:hAnsi="Aptos"/>
          <w:noProof/>
          <w:sz w:val="24"/>
          <w:szCs w:val="4"/>
        </w:rPr>
        <w:t>Nel corso della verifica, la Funzione whistleblowing potrà svolgere ogni attività ritenuta necessaria o opportuna a tal fine, ivi compresa l’audizione del segnalante, della persona coinvolta nella presunta violazione e di eventuali altri soggetti che possano riferire circostanze utili ai fini delle indagini, adottando le necessarie cautele, nonché richiedere al segnalante, se necessario, integrazioni. La Funzione whistleblowing potrà inoltre avvalersi di un team di investigazione (personale dell’organizzazione o esperti esterni).</w:t>
      </w:r>
    </w:p>
    <w:p w14:paraId="4D2C0015" w14:textId="1BBB2327" w:rsidR="00AC48B1" w:rsidRPr="00AC48B1" w:rsidRDefault="00AC48B1" w:rsidP="0004795D">
      <w:pPr>
        <w:spacing w:after="0" w:line="276" w:lineRule="auto"/>
        <w:jc w:val="both"/>
        <w:rPr>
          <w:rFonts w:ascii="Aptos" w:hAnsi="Aptos"/>
          <w:noProof/>
          <w:sz w:val="24"/>
          <w:szCs w:val="4"/>
        </w:rPr>
      </w:pPr>
      <w:r w:rsidRPr="00AC48B1">
        <w:rPr>
          <w:rFonts w:ascii="Aptos" w:hAnsi="Aptos"/>
          <w:noProof/>
          <w:sz w:val="24"/>
          <w:szCs w:val="4"/>
        </w:rPr>
        <w:t>All’esito della verifica e comunque entro 3 mesi dalla data in cui è stato inviato al segnalante l’avviso di ricevimento, o in mancanza di tale avviso, entro 3 mesi dalla scadenza del termine</w:t>
      </w:r>
    </w:p>
    <w:p w14:paraId="0986B4EF" w14:textId="5332BE2A" w:rsidR="008A3D51" w:rsidRPr="008A3D51" w:rsidRDefault="00AC48B1" w:rsidP="0004795D">
      <w:pPr>
        <w:spacing w:line="276" w:lineRule="auto"/>
        <w:jc w:val="both"/>
        <w:rPr>
          <w:rFonts w:ascii="Aptos" w:hAnsi="Aptos"/>
          <w:noProof/>
          <w:sz w:val="24"/>
          <w:szCs w:val="4"/>
        </w:rPr>
      </w:pPr>
      <w:r w:rsidRPr="00AC48B1">
        <w:rPr>
          <w:rFonts w:ascii="Aptos" w:hAnsi="Aptos"/>
          <w:noProof/>
          <w:sz w:val="24"/>
          <w:szCs w:val="4"/>
        </w:rPr>
        <w:t>di 7 giorni dalla presentazione della segnalazione, la Funzione whistleblowing fornirà riscontro alla segnalazione e redigerà una relazione riepilogativa dell’attività di indagine posta in essere e dei risultati emersi in occasione della stessa.</w:t>
      </w:r>
    </w:p>
    <w:p w14:paraId="3D9262E5" w14:textId="0304F643" w:rsidR="008A3D51" w:rsidRDefault="00AC48B1" w:rsidP="00AC48B1">
      <w:pPr>
        <w:spacing w:after="0" w:line="276" w:lineRule="auto"/>
        <w:jc w:val="both"/>
        <w:rPr>
          <w:rFonts w:ascii="Aptos" w:hAnsi="Aptos"/>
          <w:noProof/>
          <w:sz w:val="24"/>
          <w:szCs w:val="4"/>
        </w:rPr>
      </w:pPr>
      <w:r w:rsidRPr="00AC48B1">
        <w:rPr>
          <w:rFonts w:ascii="Aptos" w:hAnsi="Aptos"/>
          <w:noProof/>
          <w:sz w:val="24"/>
          <w:szCs w:val="4"/>
        </w:rPr>
        <w:lastRenderedPageBreak/>
        <w:t>Qualora, all’esito della verifica, la segnalazione risulti fondata, la Funzione whistleblowing in relazione alla natura della violazione, provvederà a:</w:t>
      </w:r>
    </w:p>
    <w:p w14:paraId="39F2DEA7" w14:textId="77777777" w:rsidR="00AC48B1" w:rsidRPr="00AC48B1" w:rsidRDefault="00AC48B1" w:rsidP="00AC48B1">
      <w:pPr>
        <w:numPr>
          <w:ilvl w:val="0"/>
          <w:numId w:val="31"/>
        </w:numPr>
        <w:spacing w:after="0" w:line="276" w:lineRule="auto"/>
        <w:ind w:left="499" w:hanging="357"/>
        <w:jc w:val="both"/>
        <w:rPr>
          <w:rFonts w:ascii="Aptos" w:hAnsi="Aptos"/>
          <w:noProof/>
          <w:sz w:val="24"/>
          <w:szCs w:val="4"/>
        </w:rPr>
      </w:pPr>
      <w:r w:rsidRPr="00AC48B1">
        <w:rPr>
          <w:rFonts w:ascii="Aptos" w:hAnsi="Aptos"/>
          <w:noProof/>
          <w:sz w:val="24"/>
          <w:szCs w:val="4"/>
        </w:rPr>
        <w:t xml:space="preserve">sollecitare la Società a presentare denuncia all’Autorità giudiziaria competente nei casi previsti dalla legge; </w:t>
      </w:r>
    </w:p>
    <w:p w14:paraId="35547A38" w14:textId="77777777" w:rsidR="00AC48B1" w:rsidRPr="00AC48B1" w:rsidRDefault="00AC48B1" w:rsidP="00AC48B1">
      <w:pPr>
        <w:numPr>
          <w:ilvl w:val="0"/>
          <w:numId w:val="31"/>
        </w:numPr>
        <w:spacing w:after="0" w:line="276" w:lineRule="auto"/>
        <w:ind w:left="499" w:hanging="357"/>
        <w:jc w:val="both"/>
        <w:rPr>
          <w:rFonts w:ascii="Aptos" w:hAnsi="Aptos"/>
          <w:noProof/>
          <w:sz w:val="24"/>
          <w:szCs w:val="4"/>
        </w:rPr>
      </w:pPr>
      <w:r w:rsidRPr="00AC48B1">
        <w:rPr>
          <w:rFonts w:ascii="Aptos" w:hAnsi="Aptos"/>
          <w:noProof/>
          <w:sz w:val="24"/>
          <w:szCs w:val="4"/>
        </w:rPr>
        <w:t xml:space="preserve">comunicare l’esito dell’accertamento al Responsabile della struttura di appartenenza dell’autore della violazione accertata, affinché provveda all’adozione dei provvedimenti gestionali di competenza, incluso, sussistendone i presupposti, l’esercizio dell’azione disciplinare; </w:t>
      </w:r>
    </w:p>
    <w:p w14:paraId="04E1901D" w14:textId="77777777" w:rsidR="00AC48B1" w:rsidRPr="00AC48B1" w:rsidRDefault="00AC48B1" w:rsidP="00AC48B1">
      <w:pPr>
        <w:numPr>
          <w:ilvl w:val="0"/>
          <w:numId w:val="31"/>
        </w:numPr>
        <w:spacing w:after="0" w:line="276" w:lineRule="auto"/>
        <w:ind w:left="499" w:hanging="357"/>
        <w:jc w:val="both"/>
        <w:rPr>
          <w:rFonts w:ascii="Aptos" w:hAnsi="Aptos"/>
          <w:noProof/>
          <w:sz w:val="24"/>
          <w:szCs w:val="4"/>
        </w:rPr>
      </w:pPr>
      <w:r w:rsidRPr="00AC48B1">
        <w:rPr>
          <w:rFonts w:ascii="Aptos" w:hAnsi="Aptos"/>
          <w:noProof/>
          <w:sz w:val="24"/>
          <w:szCs w:val="4"/>
        </w:rPr>
        <w:t xml:space="preserve">proporre alla Direzione aziendale e alle strutture competenti l’adozione di eventuali ulteriori provvedimenti e/o azioni che nel caso concreto si rendano necessari, come l’applicazione del sistema sanzionatorio; </w:t>
      </w:r>
    </w:p>
    <w:p w14:paraId="5C624CE0" w14:textId="77777777" w:rsidR="00AC48B1" w:rsidRPr="00AC48B1" w:rsidRDefault="00AC48B1" w:rsidP="00AC48B1">
      <w:pPr>
        <w:numPr>
          <w:ilvl w:val="0"/>
          <w:numId w:val="31"/>
        </w:numPr>
        <w:spacing w:after="0" w:line="276" w:lineRule="auto"/>
        <w:ind w:left="499" w:hanging="357"/>
        <w:jc w:val="both"/>
        <w:rPr>
          <w:rFonts w:ascii="Aptos" w:hAnsi="Aptos"/>
          <w:noProof/>
          <w:sz w:val="24"/>
          <w:szCs w:val="4"/>
        </w:rPr>
      </w:pPr>
      <w:r w:rsidRPr="00AC48B1">
        <w:rPr>
          <w:rFonts w:ascii="Aptos" w:hAnsi="Aptos"/>
          <w:noProof/>
          <w:sz w:val="24"/>
          <w:szCs w:val="4"/>
        </w:rPr>
        <w:t xml:space="preserve">proporre la modifica delle procedure organizzative al fine di prevenire ulteriori casi di violazione; </w:t>
      </w:r>
    </w:p>
    <w:p w14:paraId="422C0AE3" w14:textId="77777777" w:rsidR="00AC48B1" w:rsidRPr="00AC48B1" w:rsidRDefault="00AC48B1" w:rsidP="00AC48B1">
      <w:pPr>
        <w:numPr>
          <w:ilvl w:val="0"/>
          <w:numId w:val="31"/>
        </w:numPr>
        <w:spacing w:after="0" w:line="276" w:lineRule="auto"/>
        <w:ind w:left="499" w:hanging="357"/>
        <w:jc w:val="both"/>
        <w:rPr>
          <w:rFonts w:ascii="Aptos" w:hAnsi="Aptos"/>
          <w:noProof/>
          <w:sz w:val="24"/>
          <w:szCs w:val="4"/>
        </w:rPr>
      </w:pPr>
      <w:r w:rsidRPr="00AC48B1">
        <w:rPr>
          <w:rFonts w:ascii="Aptos" w:hAnsi="Aptos"/>
          <w:noProof/>
          <w:sz w:val="24"/>
          <w:szCs w:val="4"/>
        </w:rPr>
        <w:t xml:space="preserve">proporre l’aggiornamento del Modello 231 qualora se ne ravvisi l’esigenza; </w:t>
      </w:r>
    </w:p>
    <w:p w14:paraId="2EAA7451" w14:textId="77777777" w:rsidR="00AC48B1" w:rsidRDefault="00AC48B1" w:rsidP="00AC48B1">
      <w:pPr>
        <w:numPr>
          <w:ilvl w:val="0"/>
          <w:numId w:val="31"/>
        </w:numPr>
        <w:spacing w:after="0" w:line="276" w:lineRule="auto"/>
        <w:ind w:left="499" w:hanging="357"/>
        <w:jc w:val="both"/>
        <w:rPr>
          <w:rFonts w:ascii="Aptos" w:hAnsi="Aptos"/>
          <w:noProof/>
          <w:sz w:val="24"/>
          <w:szCs w:val="4"/>
        </w:rPr>
      </w:pPr>
      <w:r w:rsidRPr="00AC48B1">
        <w:rPr>
          <w:rFonts w:ascii="Aptos" w:hAnsi="Aptos"/>
          <w:noProof/>
          <w:sz w:val="24"/>
          <w:szCs w:val="4"/>
        </w:rPr>
        <w:t>richiedere alla Direzione aziendale l’applicazione delle tutele previste dalla norma nei confronti del personale che ha inviato la segnalazione o ne è stato coinvolto durante la fase di indagine.</w:t>
      </w:r>
    </w:p>
    <w:p w14:paraId="7ED0ED0F"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 xml:space="preserve">In caso contrario, laddove all’esito della verifica la segnalazione risultasse infondata, la Funzione whistleblowing provvederà all’archiviazione della stessa. </w:t>
      </w:r>
    </w:p>
    <w:p w14:paraId="3023562E"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Si ricorda che, qualsiasi violazione degli obblighi di riservatezza commessa dalla Funzione whistleblowing o dal personale dell’organizzazione, determina l’immediata applicazione del sistema sanzionatorio adottato dalla Società o ulteriori provvedimenti a norma di legge.</w:t>
      </w:r>
    </w:p>
    <w:p w14:paraId="147FE9CE"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La responsabilità della gestione dell’archivio delle segnalazioni e della relativa documentazione è a cura della Funzione whistleblowing attraverso un archivio informatico e cartaceo dedicato presso la Funzione stessa. Le segnalazioni e la relativa documentazione sono conservate per il tempo strettamente necessario e comunque non oltre i 5 anni, a decorrere dalla data di comunicazione dell’esito finale della procedura di segnalazione. Le segnalazioni</w:t>
      </w:r>
      <w:r>
        <w:rPr>
          <w:rFonts w:ascii="Aptos" w:hAnsi="Aptos"/>
          <w:noProof/>
          <w:sz w:val="24"/>
          <w:szCs w:val="4"/>
        </w:rPr>
        <w:t xml:space="preserve"> </w:t>
      </w:r>
      <w:r w:rsidRPr="00372A24">
        <w:rPr>
          <w:rFonts w:ascii="Aptos" w:hAnsi="Aptos"/>
          <w:noProof/>
          <w:sz w:val="24"/>
          <w:szCs w:val="4"/>
        </w:rPr>
        <w:t>ricevute oralmente nel corso dell’incontro con il segnalante sono verbalizzate formalmente, verificate e sottoscritte dal segnalante e sottoposte al medesimo termine di conservazione.</w:t>
      </w:r>
    </w:p>
    <w:p w14:paraId="4A116880" w14:textId="0A392E06" w:rsid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L’identità del segnalante e qualsiasi altra informazione da cui può evincersi, direttamente o indirettamente, tale identità, non possono essere rivelate senza il consenso espresso dello stesso segnalante a persone diverse da quelle competenti a ricevere o a dare seguito alle segnalazioni, espressamente autorizzate a trattare tali dati ai sensi del Regolamento UE 2016/679 (art. 29 e 32) e del D.lgs. 196/2003 (art. 2-quaterdecies).</w:t>
      </w:r>
    </w:p>
    <w:p w14:paraId="2CE189FE"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Nel caso in cui la segnalazione comporti l’instaurazione di un procedimento penale, la riservatezza del segnalante sarà tutelata nei limiti previsti dall’art. 329 c.p.p. che impone l’obbligo di segretezza degli atti delle indagini preliminari sino al momento in cui l’indagato non abbia il diritto ad averne conoscenza e comunque non oltre la chiusura delle indagini preliminari.</w:t>
      </w:r>
    </w:p>
    <w:p w14:paraId="6377B375"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lastRenderedPageBreak/>
        <w:t>Qualora si tratti, invece, di un procedimento dinanzi alla Corte dei conti, l’identità della persona segnalante non può essere rivelata fino alla chiusura della fase istruttoria.</w:t>
      </w:r>
    </w:p>
    <w:p w14:paraId="052BC03F" w14:textId="022C75B6" w:rsid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Nell’ambito del procedimento disciplinare, l’identità della persona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 In tal caso sarà previamente trasmessa al segnalante una comunicazione scritta con le motivazioni che richiedono il disvelamento della sua identità.</w:t>
      </w:r>
    </w:p>
    <w:p w14:paraId="700D7242"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Nel caso in cui l’identità del segnalante debba essere rivelata perché indispensabile a garantire la difesa della persona coinvolta sarà dato avviso al segnalante mediante comunicazione scritta delle ragioni della rivelazione dei dati riservati.</w:t>
      </w:r>
    </w:p>
    <w:p w14:paraId="4EE5384D"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È altresì tutelata la riservatezza della persona coinvolta e delle persone menzionate nella segnalazione fino alla conclusione dei procedimenti avviati in ragione della segnalazione.</w:t>
      </w:r>
    </w:p>
    <w:p w14:paraId="38837AEE" w14:textId="4AADB238" w:rsid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La riservatezza viene garantita anche nel caso di segnalazioni effettuate in forma orale nonché qualora dovessero pervenire a personale diverso da quello autorizzato e competente a gestire</w:t>
      </w:r>
    </w:p>
    <w:p w14:paraId="600CAF85"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 xml:space="preserve">le segnalazioni, al quale, comunque, le stesse vanno trasmesse senza ritardo. </w:t>
      </w:r>
    </w:p>
    <w:p w14:paraId="73DC3D13" w14:textId="61B66425" w:rsid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La violazione dell’obbligo di riservatezza costituisce fonte di responsabilità disciplinare in base a quanto disposto dal sistema disciplinare adottato dalla Società, fatta salva ogni ulteriore forma di responsabilità prevista dalla legge.</w:t>
      </w:r>
    </w:p>
    <w:p w14:paraId="482F0407"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La Società garantisce al segnalante l’applicazione delle misure di protezione nel caso in cui:</w:t>
      </w:r>
    </w:p>
    <w:p w14:paraId="4EBA66AB" w14:textId="77777777" w:rsidR="00372A24" w:rsidRPr="00372A24" w:rsidRDefault="00372A24" w:rsidP="0004795D">
      <w:pPr>
        <w:numPr>
          <w:ilvl w:val="0"/>
          <w:numId w:val="32"/>
        </w:numPr>
        <w:spacing w:after="0" w:line="276" w:lineRule="auto"/>
        <w:ind w:left="714" w:hanging="357"/>
        <w:jc w:val="both"/>
        <w:rPr>
          <w:rFonts w:ascii="Aptos" w:hAnsi="Aptos"/>
          <w:noProof/>
          <w:sz w:val="24"/>
          <w:szCs w:val="4"/>
        </w:rPr>
      </w:pPr>
      <w:r w:rsidRPr="00372A24">
        <w:rPr>
          <w:rFonts w:ascii="Aptos" w:hAnsi="Aptos"/>
          <w:noProof/>
          <w:sz w:val="24"/>
          <w:szCs w:val="4"/>
        </w:rPr>
        <w:t xml:space="preserve">al momento della segnalazione il segnalante aveva fondato motivo di ritenere che le informazioni trasmesse fossero vere e avessero ad oggetto quanto sopra indicato; </w:t>
      </w:r>
    </w:p>
    <w:p w14:paraId="60019E10" w14:textId="77777777" w:rsidR="00372A24" w:rsidRPr="00372A24" w:rsidRDefault="00372A24" w:rsidP="0004795D">
      <w:pPr>
        <w:numPr>
          <w:ilvl w:val="0"/>
          <w:numId w:val="32"/>
        </w:numPr>
        <w:spacing w:after="0" w:line="276" w:lineRule="auto"/>
        <w:ind w:left="714" w:hanging="357"/>
        <w:jc w:val="both"/>
        <w:rPr>
          <w:rFonts w:ascii="Aptos" w:hAnsi="Aptos"/>
          <w:noProof/>
          <w:sz w:val="24"/>
          <w:szCs w:val="4"/>
        </w:rPr>
      </w:pPr>
      <w:r w:rsidRPr="00372A24">
        <w:rPr>
          <w:rFonts w:ascii="Aptos" w:hAnsi="Aptos"/>
          <w:noProof/>
          <w:sz w:val="24"/>
          <w:szCs w:val="4"/>
        </w:rPr>
        <w:t>la segnalazione è stata effettuata secondo quanto previsto dalla presente procedura.</w:t>
      </w:r>
    </w:p>
    <w:p w14:paraId="3919B3E3"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I motivi che inducono la persona a segnalare sono irrilevanti ai fini della sua protezione.</w:t>
      </w:r>
    </w:p>
    <w:p w14:paraId="2A16F0C5"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Non sarà tollerata alcuna forma di ritorsione, diretta o indiretta, nei confronti del segnalante per motivi collegati, direttamente o indirettamente, alla segnalazione.</w:t>
      </w:r>
    </w:p>
    <w:p w14:paraId="4D1F7F38" w14:textId="77777777" w:rsidR="00372A24" w:rsidRPr="00372A24" w:rsidRDefault="00372A24" w:rsidP="0004795D">
      <w:pPr>
        <w:spacing w:after="0" w:line="276" w:lineRule="auto"/>
        <w:jc w:val="both"/>
        <w:rPr>
          <w:rFonts w:ascii="Aptos" w:hAnsi="Aptos"/>
          <w:noProof/>
          <w:sz w:val="24"/>
          <w:szCs w:val="4"/>
        </w:rPr>
      </w:pPr>
      <w:r w:rsidRPr="00372A24">
        <w:rPr>
          <w:rFonts w:ascii="Aptos" w:hAnsi="Aptos"/>
          <w:noProof/>
          <w:sz w:val="24"/>
          <w:szCs w:val="4"/>
        </w:rPr>
        <w:t>In particolare il D. Lgs. 24/2023 individua, a titolo esemplificativo e non esaustivo, alcune fattispecie che, qualora poste in essere in ragione della segnalazione, costituiscono ritorsione:</w:t>
      </w:r>
    </w:p>
    <w:p w14:paraId="23B23CCA"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il licenziamento, la sospensione o misure equivalenti; </w:t>
      </w:r>
    </w:p>
    <w:p w14:paraId="07D2DF63" w14:textId="77777777" w:rsidR="00372A24" w:rsidRPr="0004795D" w:rsidRDefault="00372A24" w:rsidP="0004795D">
      <w:pPr>
        <w:pStyle w:val="Paragrafoelenco"/>
        <w:numPr>
          <w:ilvl w:val="0"/>
          <w:numId w:val="33"/>
        </w:numPr>
        <w:spacing w:after="0" w:line="276" w:lineRule="auto"/>
        <w:ind w:left="714" w:hanging="357"/>
        <w:jc w:val="both"/>
        <w:rPr>
          <w:rFonts w:ascii="Aptos" w:hAnsi="Aptos"/>
          <w:noProof/>
          <w:sz w:val="24"/>
          <w:szCs w:val="4"/>
        </w:rPr>
      </w:pPr>
      <w:r w:rsidRPr="0004795D">
        <w:rPr>
          <w:rFonts w:ascii="Aptos" w:hAnsi="Aptos"/>
          <w:noProof/>
          <w:sz w:val="24"/>
          <w:szCs w:val="4"/>
        </w:rPr>
        <w:t xml:space="preserve">la retrocessione di grado o la mancata promozione; </w:t>
      </w:r>
    </w:p>
    <w:p w14:paraId="3FD08FD0"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il mutamento di funzioni, il cambiamento del luogo di lavoro, la riduzione dello stipendio, la modifica dell’orario di lavoro; </w:t>
      </w:r>
    </w:p>
    <w:p w14:paraId="3F29F6E7"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la sospensione della formazione o qualsiasi restrizione dell’accesso alla stessa; </w:t>
      </w:r>
    </w:p>
    <w:p w14:paraId="47F1DBAD"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le note di merito negative o le referenze negative; </w:t>
      </w:r>
    </w:p>
    <w:p w14:paraId="24855AEF"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l’adozione di misure disciplinari o di altra sanzione, anche pecuniaria; </w:t>
      </w:r>
    </w:p>
    <w:p w14:paraId="2AFE498F"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la coercizione, l’intimidazione, le molestie o l’ostracismo; </w:t>
      </w:r>
    </w:p>
    <w:p w14:paraId="7858B868"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la discriminazione o comunque il trattamento sfavorevole; </w:t>
      </w:r>
    </w:p>
    <w:p w14:paraId="7EA7563A"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lastRenderedPageBreak/>
        <w:t xml:space="preserve">la mancata conversione di un contratto di lavoro a termine in un contratto di lavoro a tempo indeterminato, laddove il lavoratore avesse una legittima aspettativa a detta conversione; </w:t>
      </w:r>
    </w:p>
    <w:p w14:paraId="74A3F75D"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il mancato rinnovo o la risoluzione anticipata di un contratto di lavoro a termine; </w:t>
      </w:r>
    </w:p>
    <w:p w14:paraId="51559435" w14:textId="77777777" w:rsidR="00372A24" w:rsidRPr="00372A24" w:rsidRDefault="00372A24" w:rsidP="0004795D">
      <w:pPr>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i danni, anche alla reputazione della persona, in particolare sui social media, o i pregiudizi economici o finanziari, comprese la perdita di opportunità economiche e la perdita di redditi; </w:t>
      </w:r>
    </w:p>
    <w:p w14:paraId="2B284A29" w14:textId="7046ABB2" w:rsidR="00372A24" w:rsidRDefault="00372A24" w:rsidP="0004795D">
      <w:pPr>
        <w:pStyle w:val="Paragrafoelenco"/>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l’inserimento in elenchi impropri sulla base di un accordo settoriale o industriale formale o informale, che può comportare l’impossibilità per la persona di trovare un’occupazione nel settore o nell’industria in futuro;</w:t>
      </w:r>
    </w:p>
    <w:p w14:paraId="0F4ACAD3" w14:textId="5AC2F5B8" w:rsidR="00372A24" w:rsidRPr="00372A24" w:rsidRDefault="00372A24" w:rsidP="0004795D">
      <w:pPr>
        <w:pStyle w:val="Paragrafoelenco"/>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la conclusione anticipata o l’annullamento del contratto di fornitura di beni o servizi; </w:t>
      </w:r>
    </w:p>
    <w:p w14:paraId="4353A751" w14:textId="79CE1655" w:rsidR="00372A24" w:rsidRPr="00372A24" w:rsidRDefault="00372A24" w:rsidP="0004795D">
      <w:pPr>
        <w:pStyle w:val="Paragrafoelenco"/>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 xml:space="preserve">l’annullamento di una licenza o di un permesso; </w:t>
      </w:r>
    </w:p>
    <w:p w14:paraId="106C2572" w14:textId="4EE2EBA3" w:rsidR="00372A24" w:rsidRDefault="00372A24" w:rsidP="0004795D">
      <w:pPr>
        <w:pStyle w:val="Paragrafoelenco"/>
        <w:numPr>
          <w:ilvl w:val="0"/>
          <w:numId w:val="33"/>
        </w:numPr>
        <w:spacing w:after="0" w:line="276" w:lineRule="auto"/>
        <w:ind w:left="714" w:hanging="357"/>
        <w:jc w:val="both"/>
        <w:rPr>
          <w:rFonts w:ascii="Aptos" w:hAnsi="Aptos"/>
          <w:noProof/>
          <w:sz w:val="24"/>
          <w:szCs w:val="4"/>
        </w:rPr>
      </w:pPr>
      <w:r w:rsidRPr="00372A24">
        <w:rPr>
          <w:rFonts w:ascii="Aptos" w:hAnsi="Aptos"/>
          <w:noProof/>
          <w:sz w:val="24"/>
          <w:szCs w:val="4"/>
        </w:rPr>
        <w:t>la richiesta di sottoposizione ad accertamenti psichiatrici o medici</w:t>
      </w:r>
      <w:r>
        <w:rPr>
          <w:rFonts w:ascii="Aptos" w:hAnsi="Aptos"/>
          <w:noProof/>
          <w:sz w:val="24"/>
          <w:szCs w:val="4"/>
        </w:rPr>
        <w:t>.</w:t>
      </w:r>
    </w:p>
    <w:p w14:paraId="11DE5F26" w14:textId="77777777" w:rsidR="00DF26F2" w:rsidRPr="00DF26F2" w:rsidRDefault="00DF26F2" w:rsidP="00DF26F2">
      <w:pPr>
        <w:spacing w:after="0" w:line="276" w:lineRule="auto"/>
        <w:jc w:val="both"/>
        <w:rPr>
          <w:rFonts w:ascii="Aptos" w:hAnsi="Aptos"/>
          <w:noProof/>
          <w:sz w:val="24"/>
          <w:szCs w:val="4"/>
        </w:rPr>
      </w:pPr>
      <w:r w:rsidRPr="00DF26F2">
        <w:rPr>
          <w:rFonts w:ascii="Aptos" w:hAnsi="Aptos"/>
          <w:noProof/>
          <w:sz w:val="24"/>
          <w:szCs w:val="4"/>
        </w:rPr>
        <w:t>Salvo adire le vie legali, nell’ipotesi in cui il segnalante si renda civilmente o penalmente responsabile in relazione a quanto dichiarato, la Società provvederà ad adottare le azioni ritenute più opportune contro chiunque dovesse porre in essere, o minacciare di porre in essere, atti di ritorsione contro lo stesso segnalante. Nel caso in cui un dipendente della Società ritenesse di aver subito una ritorsione a causa della segnalazione effettuata, potrà informare la Funzione whistleblowing la quale si attiverà per tutelare il segnalante secondo quanto previsto dalla legge.</w:t>
      </w:r>
    </w:p>
    <w:p w14:paraId="1AF4F4A5" w14:textId="77777777" w:rsidR="00DF26F2" w:rsidRPr="00DF26F2" w:rsidRDefault="00DF26F2" w:rsidP="00DF26F2">
      <w:pPr>
        <w:spacing w:after="0" w:line="276" w:lineRule="auto"/>
        <w:jc w:val="both"/>
        <w:rPr>
          <w:rFonts w:ascii="Aptos" w:hAnsi="Aptos"/>
          <w:noProof/>
          <w:sz w:val="24"/>
          <w:szCs w:val="4"/>
        </w:rPr>
      </w:pPr>
      <w:r w:rsidRPr="00DF26F2">
        <w:rPr>
          <w:rFonts w:ascii="Aptos" w:hAnsi="Aptos"/>
          <w:noProof/>
          <w:sz w:val="24"/>
          <w:szCs w:val="4"/>
        </w:rPr>
        <w:t>Inoltre, il segnalante che ritenga di aver subito, in ragione della segnalazione effettuata, condotte ritorsive, di qualsivoglia genere ed estrinsecantesi in qualsivoglia tipologia di provvedimento, potrà darne comunicazione all’ANAC che informerà l’Ispettorato Nazionale del Lavoro per i provvedimenti di relativa competenza.</w:t>
      </w:r>
    </w:p>
    <w:p w14:paraId="425A2E7D" w14:textId="77777777" w:rsidR="00DF26F2" w:rsidRPr="00DF26F2" w:rsidRDefault="00DF26F2" w:rsidP="00DF26F2">
      <w:pPr>
        <w:spacing w:after="0" w:line="276" w:lineRule="auto"/>
        <w:jc w:val="both"/>
        <w:rPr>
          <w:rFonts w:ascii="Aptos" w:hAnsi="Aptos"/>
          <w:noProof/>
          <w:sz w:val="24"/>
          <w:szCs w:val="4"/>
        </w:rPr>
      </w:pPr>
      <w:r w:rsidRPr="00DF26F2">
        <w:rPr>
          <w:rFonts w:ascii="Aptos" w:hAnsi="Aptos"/>
          <w:noProof/>
          <w:sz w:val="24"/>
          <w:szCs w:val="4"/>
        </w:rPr>
        <w:t>In particolare, saranno considerati nulli tanto il licenziamento ritorsivo del segnalante (che ha diritto a essere reintegrato nel posto di lavoro, ai sensi della normativa applicabile), quanto il mutamento di mansioni ex art. 2103 del codice civile ed ogni altra misura ritorsiva adottata nei suoi confronti e collegata, direttamente o indirettamente, alla segnalazione effettuata.</w:t>
      </w:r>
    </w:p>
    <w:p w14:paraId="3F6288AC" w14:textId="18B6555E" w:rsidR="0004795D" w:rsidRDefault="00DF26F2" w:rsidP="00DF26F2">
      <w:pPr>
        <w:spacing w:after="0" w:line="276" w:lineRule="auto"/>
        <w:jc w:val="both"/>
        <w:rPr>
          <w:rFonts w:ascii="Aptos" w:hAnsi="Aptos"/>
          <w:noProof/>
          <w:sz w:val="24"/>
          <w:szCs w:val="4"/>
        </w:rPr>
      </w:pPr>
      <w:r w:rsidRPr="00DF26F2">
        <w:rPr>
          <w:rFonts w:ascii="Aptos" w:hAnsi="Aptos"/>
          <w:noProof/>
          <w:sz w:val="24"/>
          <w:szCs w:val="4"/>
        </w:rPr>
        <w:t>Le misure di protezione previste dal D. Lgs. 24/2023, ivi compreso il divieto di ritorsione, si applicano anche:</w:t>
      </w:r>
    </w:p>
    <w:p w14:paraId="6FCA3BA5" w14:textId="77777777" w:rsidR="00DF26F2" w:rsidRPr="00DF26F2" w:rsidRDefault="00DF26F2" w:rsidP="00DF26F2">
      <w:pPr>
        <w:numPr>
          <w:ilvl w:val="0"/>
          <w:numId w:val="36"/>
        </w:numPr>
        <w:spacing w:after="0" w:line="276" w:lineRule="auto"/>
        <w:ind w:left="714" w:hanging="357"/>
        <w:jc w:val="both"/>
        <w:rPr>
          <w:rFonts w:ascii="Aptos" w:hAnsi="Aptos"/>
          <w:noProof/>
          <w:sz w:val="24"/>
          <w:szCs w:val="4"/>
        </w:rPr>
      </w:pPr>
      <w:r w:rsidRPr="00DF26F2">
        <w:rPr>
          <w:rFonts w:ascii="Aptos" w:hAnsi="Aptos"/>
          <w:noProof/>
          <w:sz w:val="24"/>
          <w:szCs w:val="4"/>
        </w:rPr>
        <w:t>ai facilitatori;</w:t>
      </w:r>
    </w:p>
    <w:p w14:paraId="3C5F2745" w14:textId="77777777" w:rsidR="00DF26F2" w:rsidRPr="00DF26F2" w:rsidRDefault="00DF26F2" w:rsidP="00DF26F2">
      <w:pPr>
        <w:numPr>
          <w:ilvl w:val="0"/>
          <w:numId w:val="36"/>
        </w:numPr>
        <w:spacing w:after="0" w:line="276" w:lineRule="auto"/>
        <w:ind w:left="714" w:hanging="357"/>
        <w:jc w:val="both"/>
        <w:rPr>
          <w:rFonts w:ascii="Aptos" w:hAnsi="Aptos"/>
          <w:noProof/>
          <w:sz w:val="24"/>
          <w:szCs w:val="4"/>
        </w:rPr>
      </w:pPr>
      <w:r w:rsidRPr="00DF26F2">
        <w:rPr>
          <w:rFonts w:ascii="Aptos" w:hAnsi="Aptos"/>
          <w:noProof/>
          <w:sz w:val="24"/>
          <w:szCs w:val="4"/>
        </w:rPr>
        <w:t xml:space="preserve">alle persone del medesimo contesto lavorativo della persona segnalante, di colui che ha sporto una denuncia all’autorità giudiziaria o contabile o di colui che ha effettuato una divulgazione pubblica e che sono legate ad essi da uno stabile legame affettivo o di parentela entro il quarto grado; </w:t>
      </w:r>
    </w:p>
    <w:p w14:paraId="2972657F" w14:textId="77777777" w:rsidR="00DF26F2" w:rsidRPr="00DF26F2" w:rsidRDefault="00DF26F2" w:rsidP="00DF26F2">
      <w:pPr>
        <w:numPr>
          <w:ilvl w:val="0"/>
          <w:numId w:val="36"/>
        </w:numPr>
        <w:spacing w:after="0" w:line="276" w:lineRule="auto"/>
        <w:ind w:left="714" w:hanging="357"/>
        <w:jc w:val="both"/>
        <w:rPr>
          <w:rFonts w:ascii="Aptos" w:hAnsi="Aptos"/>
          <w:noProof/>
          <w:sz w:val="24"/>
          <w:szCs w:val="4"/>
        </w:rPr>
      </w:pPr>
      <w:r w:rsidRPr="00DF26F2">
        <w:rPr>
          <w:rFonts w:ascii="Aptos" w:hAnsi="Aptos"/>
          <w:noProof/>
          <w:sz w:val="24"/>
          <w:szCs w:val="4"/>
        </w:rPr>
        <w:t xml:space="preserve">ai colleghi di lavoro della persona segnalante o della persona che ha sporto una denuncia all’autorità giudiziaria o contabile o effettuato una divulgazione pubblica, che lavorano nel medesimo contesto lavorativo della stessa e che hanno con detta persona un rapporto abituale e corrente; </w:t>
      </w:r>
    </w:p>
    <w:p w14:paraId="48833662" w14:textId="77777777" w:rsidR="00E95300" w:rsidRPr="00E95300" w:rsidRDefault="00E95300" w:rsidP="00E95300">
      <w:pPr>
        <w:spacing w:after="0" w:line="276" w:lineRule="auto"/>
        <w:ind w:left="702" w:hanging="345"/>
        <w:jc w:val="both"/>
        <w:rPr>
          <w:rFonts w:ascii="Aptos" w:hAnsi="Aptos"/>
          <w:noProof/>
          <w:sz w:val="24"/>
          <w:szCs w:val="4"/>
        </w:rPr>
      </w:pPr>
      <w:r w:rsidRPr="00E95300">
        <w:rPr>
          <w:rFonts w:ascii="Aptos" w:hAnsi="Aptos"/>
          <w:noProof/>
          <w:sz w:val="24"/>
          <w:szCs w:val="4"/>
        </w:rPr>
        <w:t>-</w:t>
      </w:r>
      <w:r w:rsidRPr="00E95300">
        <w:rPr>
          <w:rFonts w:ascii="Aptos" w:hAnsi="Aptos"/>
          <w:noProof/>
          <w:sz w:val="24"/>
          <w:szCs w:val="4"/>
        </w:rPr>
        <w:tab/>
        <w:t>agli enti di proprietà della persona segnalante o della persona che ha sporto una</w:t>
      </w:r>
      <w:r>
        <w:rPr>
          <w:rFonts w:ascii="Aptos" w:hAnsi="Aptos"/>
          <w:noProof/>
          <w:sz w:val="24"/>
          <w:szCs w:val="4"/>
        </w:rPr>
        <w:t xml:space="preserve"> </w:t>
      </w:r>
      <w:r w:rsidRPr="00E95300">
        <w:rPr>
          <w:rFonts w:ascii="Aptos" w:hAnsi="Aptos"/>
          <w:noProof/>
          <w:sz w:val="24"/>
          <w:szCs w:val="4"/>
        </w:rPr>
        <w:t xml:space="preserve">denuncia all’autorità giudiziaria o contabile o che ha effettuato una divulgazione </w:t>
      </w:r>
      <w:r w:rsidRPr="00E95300">
        <w:rPr>
          <w:rFonts w:ascii="Aptos" w:hAnsi="Aptos"/>
          <w:noProof/>
          <w:sz w:val="24"/>
          <w:szCs w:val="4"/>
        </w:rPr>
        <w:lastRenderedPageBreak/>
        <w:t>pubblica o per i quali le stesse persone lavorano, nonché agli enti che operano nel medesimo contesto lavorativo delle predette persone.</w:t>
      </w:r>
    </w:p>
    <w:p w14:paraId="038AEC8C" w14:textId="77777777" w:rsidR="00E95300" w:rsidRPr="00E95300" w:rsidRDefault="00E95300" w:rsidP="00E95300">
      <w:pPr>
        <w:spacing w:after="0" w:line="276" w:lineRule="auto"/>
        <w:jc w:val="both"/>
        <w:rPr>
          <w:rFonts w:ascii="Aptos" w:hAnsi="Aptos"/>
          <w:noProof/>
          <w:sz w:val="24"/>
          <w:szCs w:val="4"/>
        </w:rPr>
      </w:pPr>
      <w:r w:rsidRPr="00E95300">
        <w:rPr>
          <w:rFonts w:ascii="Aptos" w:hAnsi="Aptos"/>
          <w:noProof/>
          <w:sz w:val="24"/>
          <w:szCs w:val="4"/>
        </w:rPr>
        <w:t>Si evidenzia che, fatte salve le specifiche limitazioni di responsabilità previste dal legislatore, la tutela prevista in caso di ritorsioni non trova applicazione e al segnalante è irrogata una sanzione disciplinare nel caso in cui venga accertata, anche con sentenza di primo grado, la sua responsabilità penale per i reati di diffamazione o di calunnia o comunque per i medesimi reati commessi con la denuncia all’autorità giudiziaria o contabile ovvero la sua responsabilità civile, nei casi di dolo o colpa grave.</w:t>
      </w:r>
    </w:p>
    <w:p w14:paraId="03A16E03" w14:textId="77777777" w:rsidR="00E95300" w:rsidRPr="00E95300" w:rsidRDefault="00E95300" w:rsidP="00E95300">
      <w:pPr>
        <w:spacing w:after="0" w:line="276" w:lineRule="auto"/>
        <w:jc w:val="both"/>
        <w:rPr>
          <w:rFonts w:ascii="Aptos" w:hAnsi="Aptos"/>
          <w:noProof/>
          <w:sz w:val="24"/>
          <w:szCs w:val="4"/>
        </w:rPr>
      </w:pPr>
      <w:r w:rsidRPr="00E95300">
        <w:rPr>
          <w:rFonts w:ascii="Aptos" w:hAnsi="Aptos"/>
          <w:noProof/>
          <w:sz w:val="24"/>
          <w:szCs w:val="4"/>
        </w:rPr>
        <w:t>Inoltre, si specifica che ogni trattamento dei dati personali è effettuato nel rispetto delle norme vigenti in materia di protezione dei dati personali (Regolamento UE 2016/679 GDPR, D.lgs. n. 196/2003, D.lgs. n. 51/2018).</w:t>
      </w:r>
    </w:p>
    <w:p w14:paraId="5E65B95D" w14:textId="6CCA250A" w:rsidR="00DF26F2" w:rsidRDefault="00DF26F2" w:rsidP="00E95300">
      <w:pPr>
        <w:spacing w:after="0" w:line="276" w:lineRule="auto"/>
        <w:jc w:val="both"/>
        <w:rPr>
          <w:rFonts w:ascii="Aptos" w:hAnsi="Aptos"/>
          <w:noProof/>
          <w:sz w:val="24"/>
          <w:szCs w:val="4"/>
        </w:rPr>
      </w:pPr>
    </w:p>
    <w:p w14:paraId="664BABA3" w14:textId="77777777" w:rsidR="00416275" w:rsidRDefault="00416275" w:rsidP="00E95300">
      <w:pPr>
        <w:spacing w:after="0" w:line="276" w:lineRule="auto"/>
        <w:jc w:val="both"/>
        <w:rPr>
          <w:rFonts w:ascii="Aptos" w:hAnsi="Aptos"/>
          <w:noProof/>
          <w:sz w:val="24"/>
          <w:szCs w:val="4"/>
        </w:rPr>
      </w:pPr>
    </w:p>
    <w:p w14:paraId="45E86072" w14:textId="77777777" w:rsidR="00416275" w:rsidRDefault="00416275" w:rsidP="00E95300">
      <w:pPr>
        <w:spacing w:after="0" w:line="276" w:lineRule="auto"/>
        <w:jc w:val="both"/>
        <w:rPr>
          <w:rFonts w:ascii="Aptos" w:hAnsi="Aptos"/>
          <w:noProof/>
          <w:sz w:val="24"/>
          <w:szCs w:val="4"/>
        </w:rPr>
      </w:pPr>
    </w:p>
    <w:p w14:paraId="77931DDA" w14:textId="77777777" w:rsidR="00416275" w:rsidRDefault="00416275" w:rsidP="00E95300">
      <w:pPr>
        <w:spacing w:after="0" w:line="276" w:lineRule="auto"/>
        <w:jc w:val="both"/>
        <w:rPr>
          <w:rFonts w:ascii="Aptos" w:hAnsi="Aptos"/>
          <w:noProof/>
          <w:sz w:val="24"/>
          <w:szCs w:val="4"/>
        </w:rPr>
      </w:pPr>
    </w:p>
    <w:p w14:paraId="63E34018" w14:textId="77777777" w:rsidR="00416275" w:rsidRDefault="00416275" w:rsidP="00E95300">
      <w:pPr>
        <w:spacing w:after="0" w:line="276" w:lineRule="auto"/>
        <w:jc w:val="both"/>
        <w:rPr>
          <w:rFonts w:ascii="Aptos" w:hAnsi="Aptos"/>
          <w:noProof/>
          <w:sz w:val="24"/>
          <w:szCs w:val="4"/>
        </w:rPr>
      </w:pPr>
    </w:p>
    <w:p w14:paraId="561C3974" w14:textId="77777777" w:rsidR="00416275" w:rsidRDefault="00416275" w:rsidP="00E95300">
      <w:pPr>
        <w:spacing w:after="0" w:line="276" w:lineRule="auto"/>
        <w:jc w:val="both"/>
        <w:rPr>
          <w:rFonts w:ascii="Aptos" w:hAnsi="Aptos"/>
          <w:noProof/>
          <w:sz w:val="24"/>
          <w:szCs w:val="4"/>
        </w:rPr>
      </w:pPr>
    </w:p>
    <w:p w14:paraId="6E6699BD" w14:textId="77777777" w:rsidR="00416275" w:rsidRDefault="00416275" w:rsidP="00E95300">
      <w:pPr>
        <w:spacing w:after="0" w:line="276" w:lineRule="auto"/>
        <w:jc w:val="both"/>
        <w:rPr>
          <w:rFonts w:ascii="Aptos" w:hAnsi="Aptos"/>
          <w:noProof/>
          <w:sz w:val="24"/>
          <w:szCs w:val="4"/>
        </w:rPr>
      </w:pPr>
    </w:p>
    <w:p w14:paraId="2B08F2B3" w14:textId="77777777" w:rsidR="00416275" w:rsidRDefault="00416275" w:rsidP="00E95300">
      <w:pPr>
        <w:spacing w:after="0" w:line="276" w:lineRule="auto"/>
        <w:jc w:val="both"/>
        <w:rPr>
          <w:rFonts w:ascii="Aptos" w:hAnsi="Aptos"/>
          <w:noProof/>
          <w:sz w:val="24"/>
          <w:szCs w:val="4"/>
        </w:rPr>
      </w:pPr>
    </w:p>
    <w:p w14:paraId="4AB94365" w14:textId="77777777" w:rsidR="00416275" w:rsidRDefault="00416275" w:rsidP="00E95300">
      <w:pPr>
        <w:spacing w:after="0" w:line="276" w:lineRule="auto"/>
        <w:jc w:val="both"/>
        <w:rPr>
          <w:rFonts w:ascii="Aptos" w:hAnsi="Aptos"/>
          <w:noProof/>
          <w:sz w:val="24"/>
          <w:szCs w:val="4"/>
        </w:rPr>
      </w:pPr>
    </w:p>
    <w:p w14:paraId="0B249422" w14:textId="77777777" w:rsidR="00416275" w:rsidRDefault="00416275" w:rsidP="00E95300">
      <w:pPr>
        <w:spacing w:after="0" w:line="276" w:lineRule="auto"/>
        <w:jc w:val="both"/>
        <w:rPr>
          <w:rFonts w:ascii="Aptos" w:hAnsi="Aptos"/>
          <w:noProof/>
          <w:sz w:val="24"/>
          <w:szCs w:val="4"/>
        </w:rPr>
      </w:pPr>
    </w:p>
    <w:p w14:paraId="42068695" w14:textId="77777777" w:rsidR="00416275" w:rsidRDefault="00416275" w:rsidP="00E95300">
      <w:pPr>
        <w:spacing w:after="0" w:line="276" w:lineRule="auto"/>
        <w:jc w:val="both"/>
        <w:rPr>
          <w:rFonts w:ascii="Aptos" w:hAnsi="Aptos"/>
          <w:noProof/>
          <w:sz w:val="24"/>
          <w:szCs w:val="4"/>
        </w:rPr>
      </w:pPr>
    </w:p>
    <w:p w14:paraId="54102F9B" w14:textId="77777777" w:rsidR="00416275" w:rsidRDefault="00416275" w:rsidP="00E95300">
      <w:pPr>
        <w:spacing w:after="0" w:line="276" w:lineRule="auto"/>
        <w:jc w:val="both"/>
        <w:rPr>
          <w:rFonts w:ascii="Aptos" w:hAnsi="Aptos"/>
          <w:noProof/>
          <w:sz w:val="24"/>
          <w:szCs w:val="4"/>
        </w:rPr>
      </w:pPr>
    </w:p>
    <w:p w14:paraId="59061206" w14:textId="77777777" w:rsidR="00416275" w:rsidRDefault="00416275" w:rsidP="00E95300">
      <w:pPr>
        <w:spacing w:after="0" w:line="276" w:lineRule="auto"/>
        <w:jc w:val="both"/>
        <w:rPr>
          <w:rFonts w:ascii="Aptos" w:hAnsi="Aptos"/>
          <w:noProof/>
          <w:sz w:val="24"/>
          <w:szCs w:val="4"/>
        </w:rPr>
      </w:pPr>
    </w:p>
    <w:p w14:paraId="4AA59BF3" w14:textId="77777777" w:rsidR="00416275" w:rsidRDefault="00416275" w:rsidP="00E95300">
      <w:pPr>
        <w:spacing w:after="0" w:line="276" w:lineRule="auto"/>
        <w:jc w:val="both"/>
        <w:rPr>
          <w:rFonts w:ascii="Aptos" w:hAnsi="Aptos"/>
          <w:noProof/>
          <w:sz w:val="24"/>
          <w:szCs w:val="4"/>
        </w:rPr>
      </w:pPr>
    </w:p>
    <w:p w14:paraId="53089A9A" w14:textId="77777777" w:rsidR="00416275" w:rsidRDefault="00416275" w:rsidP="00E95300">
      <w:pPr>
        <w:spacing w:after="0" w:line="276" w:lineRule="auto"/>
        <w:jc w:val="both"/>
        <w:rPr>
          <w:rFonts w:ascii="Aptos" w:hAnsi="Aptos"/>
          <w:noProof/>
          <w:sz w:val="24"/>
          <w:szCs w:val="4"/>
        </w:rPr>
      </w:pPr>
    </w:p>
    <w:p w14:paraId="3D6BB89B" w14:textId="77777777" w:rsidR="00416275" w:rsidRDefault="00416275" w:rsidP="00E95300">
      <w:pPr>
        <w:spacing w:after="0" w:line="276" w:lineRule="auto"/>
        <w:jc w:val="both"/>
        <w:rPr>
          <w:rFonts w:ascii="Aptos" w:hAnsi="Aptos"/>
          <w:noProof/>
          <w:sz w:val="24"/>
          <w:szCs w:val="4"/>
        </w:rPr>
      </w:pPr>
    </w:p>
    <w:p w14:paraId="5AF8BAD2" w14:textId="77777777" w:rsidR="00416275" w:rsidRDefault="00416275" w:rsidP="00E95300">
      <w:pPr>
        <w:spacing w:after="0" w:line="276" w:lineRule="auto"/>
        <w:jc w:val="both"/>
        <w:rPr>
          <w:rFonts w:ascii="Aptos" w:hAnsi="Aptos"/>
          <w:noProof/>
          <w:sz w:val="24"/>
          <w:szCs w:val="4"/>
        </w:rPr>
      </w:pPr>
    </w:p>
    <w:p w14:paraId="63A5CFA4" w14:textId="77777777" w:rsidR="00416275" w:rsidRDefault="00416275" w:rsidP="00E95300">
      <w:pPr>
        <w:spacing w:after="0" w:line="276" w:lineRule="auto"/>
        <w:jc w:val="both"/>
        <w:rPr>
          <w:rFonts w:ascii="Aptos" w:hAnsi="Aptos"/>
          <w:noProof/>
          <w:sz w:val="24"/>
          <w:szCs w:val="4"/>
        </w:rPr>
      </w:pPr>
    </w:p>
    <w:p w14:paraId="1FC8E4D2" w14:textId="77777777" w:rsidR="00416275" w:rsidRDefault="00416275" w:rsidP="00E95300">
      <w:pPr>
        <w:spacing w:after="0" w:line="276" w:lineRule="auto"/>
        <w:jc w:val="both"/>
        <w:rPr>
          <w:rFonts w:ascii="Aptos" w:hAnsi="Aptos"/>
          <w:noProof/>
          <w:sz w:val="24"/>
          <w:szCs w:val="4"/>
        </w:rPr>
      </w:pPr>
    </w:p>
    <w:p w14:paraId="6956577E" w14:textId="77777777" w:rsidR="00416275" w:rsidRDefault="00416275" w:rsidP="00E95300">
      <w:pPr>
        <w:spacing w:after="0" w:line="276" w:lineRule="auto"/>
        <w:jc w:val="both"/>
        <w:rPr>
          <w:rFonts w:ascii="Aptos" w:hAnsi="Aptos"/>
          <w:noProof/>
          <w:sz w:val="24"/>
          <w:szCs w:val="4"/>
        </w:rPr>
      </w:pPr>
    </w:p>
    <w:p w14:paraId="0D32547F" w14:textId="77777777" w:rsidR="00416275" w:rsidRDefault="00416275" w:rsidP="00E95300">
      <w:pPr>
        <w:spacing w:after="0" w:line="276" w:lineRule="auto"/>
        <w:jc w:val="both"/>
        <w:rPr>
          <w:rFonts w:ascii="Aptos" w:hAnsi="Aptos"/>
          <w:noProof/>
          <w:sz w:val="24"/>
          <w:szCs w:val="4"/>
        </w:rPr>
      </w:pPr>
    </w:p>
    <w:p w14:paraId="5BE3FC7B" w14:textId="77777777" w:rsidR="00416275" w:rsidRDefault="00416275" w:rsidP="00E95300">
      <w:pPr>
        <w:spacing w:after="0" w:line="276" w:lineRule="auto"/>
        <w:jc w:val="both"/>
        <w:rPr>
          <w:rFonts w:ascii="Aptos" w:hAnsi="Aptos"/>
          <w:noProof/>
          <w:sz w:val="24"/>
          <w:szCs w:val="4"/>
        </w:rPr>
      </w:pPr>
    </w:p>
    <w:p w14:paraId="18DE4074" w14:textId="77777777" w:rsidR="00416275" w:rsidRDefault="00416275" w:rsidP="00E95300">
      <w:pPr>
        <w:spacing w:after="0" w:line="276" w:lineRule="auto"/>
        <w:jc w:val="both"/>
        <w:rPr>
          <w:rFonts w:ascii="Aptos" w:hAnsi="Aptos"/>
          <w:noProof/>
          <w:sz w:val="24"/>
          <w:szCs w:val="4"/>
        </w:rPr>
      </w:pPr>
    </w:p>
    <w:p w14:paraId="48FE93EA" w14:textId="77777777" w:rsidR="00416275" w:rsidRDefault="00416275" w:rsidP="00E95300">
      <w:pPr>
        <w:spacing w:after="0" w:line="276" w:lineRule="auto"/>
        <w:jc w:val="both"/>
        <w:rPr>
          <w:rFonts w:ascii="Aptos" w:hAnsi="Aptos"/>
          <w:noProof/>
          <w:sz w:val="24"/>
          <w:szCs w:val="4"/>
        </w:rPr>
      </w:pPr>
    </w:p>
    <w:p w14:paraId="0718CAC0" w14:textId="77777777" w:rsidR="00416275" w:rsidRDefault="00416275" w:rsidP="00E95300">
      <w:pPr>
        <w:spacing w:after="0" w:line="276" w:lineRule="auto"/>
        <w:jc w:val="both"/>
        <w:rPr>
          <w:rFonts w:ascii="Aptos" w:hAnsi="Aptos"/>
          <w:noProof/>
          <w:sz w:val="24"/>
          <w:szCs w:val="4"/>
        </w:rPr>
      </w:pPr>
    </w:p>
    <w:p w14:paraId="29683F6A" w14:textId="77777777" w:rsidR="00416275" w:rsidRDefault="00416275" w:rsidP="00E95300">
      <w:pPr>
        <w:spacing w:after="0" w:line="276" w:lineRule="auto"/>
        <w:jc w:val="both"/>
        <w:rPr>
          <w:rFonts w:ascii="Aptos" w:hAnsi="Aptos"/>
          <w:noProof/>
          <w:sz w:val="24"/>
          <w:szCs w:val="4"/>
        </w:rPr>
      </w:pPr>
    </w:p>
    <w:p w14:paraId="32E5E7A5" w14:textId="77777777" w:rsidR="00416275" w:rsidRDefault="00416275" w:rsidP="00E95300">
      <w:pPr>
        <w:spacing w:after="0" w:line="276" w:lineRule="auto"/>
        <w:jc w:val="both"/>
        <w:rPr>
          <w:rFonts w:ascii="Aptos" w:hAnsi="Aptos"/>
          <w:noProof/>
          <w:sz w:val="24"/>
          <w:szCs w:val="4"/>
        </w:rPr>
      </w:pPr>
    </w:p>
    <w:p w14:paraId="309E6439" w14:textId="77777777" w:rsidR="00416275" w:rsidRDefault="00416275" w:rsidP="00E95300">
      <w:pPr>
        <w:spacing w:after="0" w:line="276" w:lineRule="auto"/>
        <w:jc w:val="both"/>
        <w:rPr>
          <w:rFonts w:ascii="Aptos" w:hAnsi="Aptos"/>
          <w:noProof/>
          <w:sz w:val="24"/>
          <w:szCs w:val="4"/>
        </w:rPr>
      </w:pPr>
    </w:p>
    <w:p w14:paraId="672CD2E6" w14:textId="77777777" w:rsidR="00416275" w:rsidRDefault="00416275" w:rsidP="00E95300">
      <w:pPr>
        <w:spacing w:after="0" w:line="276" w:lineRule="auto"/>
        <w:jc w:val="both"/>
        <w:rPr>
          <w:rFonts w:ascii="Aptos" w:hAnsi="Aptos"/>
          <w:noProof/>
          <w:sz w:val="24"/>
          <w:szCs w:val="4"/>
        </w:rPr>
      </w:pPr>
    </w:p>
    <w:p w14:paraId="4B984051" w14:textId="77777777" w:rsidR="00416275" w:rsidRDefault="00416275" w:rsidP="00E95300">
      <w:pPr>
        <w:spacing w:after="0" w:line="276" w:lineRule="auto"/>
        <w:jc w:val="both"/>
        <w:rPr>
          <w:rFonts w:ascii="Aptos" w:hAnsi="Aptos"/>
          <w:noProof/>
          <w:sz w:val="24"/>
          <w:szCs w:val="4"/>
        </w:rPr>
      </w:pPr>
    </w:p>
    <w:p w14:paraId="20EE032B" w14:textId="0A4CC128" w:rsidR="00416275" w:rsidRDefault="00416275" w:rsidP="00431B93">
      <w:pPr>
        <w:pStyle w:val="Paragrafoelenco"/>
        <w:numPr>
          <w:ilvl w:val="0"/>
          <w:numId w:val="3"/>
        </w:numPr>
        <w:jc w:val="both"/>
        <w:rPr>
          <w:rFonts w:ascii="Aptos" w:hAnsi="Aptos"/>
          <w:b/>
          <w:bCs/>
          <w:noProof/>
          <w:sz w:val="32"/>
          <w:szCs w:val="8"/>
        </w:rPr>
      </w:pPr>
      <w:r>
        <w:rPr>
          <w:rFonts w:ascii="Aptos" w:hAnsi="Aptos"/>
          <w:b/>
          <w:bCs/>
          <w:noProof/>
          <w:sz w:val="32"/>
          <w:szCs w:val="8"/>
        </w:rPr>
        <w:lastRenderedPageBreak/>
        <w:t>SISTMA DISCIPLINARE E SANZIONATORIO</w:t>
      </w:r>
    </w:p>
    <w:p w14:paraId="5B19504D" w14:textId="4E1A423F" w:rsidR="00416275" w:rsidRDefault="00416275" w:rsidP="004E3B99">
      <w:pPr>
        <w:jc w:val="both"/>
        <w:rPr>
          <w:rFonts w:ascii="Aptos" w:hAnsi="Aptos"/>
          <w:b/>
          <w:bCs/>
          <w:noProof/>
          <w:sz w:val="32"/>
          <w:szCs w:val="8"/>
        </w:rPr>
      </w:pPr>
      <w:r>
        <w:rPr>
          <w:rFonts w:ascii="Aptos" w:hAnsi="Aptos"/>
          <w:b/>
          <w:bCs/>
          <w:noProof/>
          <w:sz w:val="32"/>
          <w:szCs w:val="8"/>
        </w:rPr>
        <w:t>5.1 Principi generali e violazioni</w:t>
      </w:r>
    </w:p>
    <w:p w14:paraId="2DD2C4C2" w14:textId="367C0BB3" w:rsidR="005E574F" w:rsidRDefault="00877D79" w:rsidP="00416275">
      <w:pPr>
        <w:jc w:val="both"/>
        <w:rPr>
          <w:rFonts w:ascii="Aptos" w:hAnsi="Aptos"/>
          <w:noProof/>
          <w:sz w:val="24"/>
          <w:szCs w:val="4"/>
        </w:rPr>
      </w:pPr>
      <w:r>
        <w:rPr>
          <w:rFonts w:ascii="Aptos" w:hAnsi="Aptos"/>
          <w:noProof/>
          <w:sz w:val="24"/>
          <w:szCs w:val="4"/>
        </w:rPr>
        <w:t xml:space="preserve">Il sistema disciplinare costituisce requisito strutturale essenziale del Modello. </w:t>
      </w:r>
    </w:p>
    <w:p w14:paraId="7720C848" w14:textId="63841B15" w:rsidR="00877D79" w:rsidRDefault="00877D79" w:rsidP="00877D79">
      <w:pPr>
        <w:spacing w:after="0" w:line="276" w:lineRule="auto"/>
        <w:jc w:val="both"/>
        <w:rPr>
          <w:rFonts w:ascii="Aptos" w:hAnsi="Aptos"/>
          <w:noProof/>
          <w:sz w:val="24"/>
          <w:szCs w:val="4"/>
        </w:rPr>
      </w:pPr>
      <w:r>
        <w:rPr>
          <w:rFonts w:ascii="Aptos" w:hAnsi="Aptos"/>
          <w:noProof/>
          <w:sz w:val="24"/>
          <w:szCs w:val="4"/>
        </w:rPr>
        <w:t>Il sistema disciplinare opera sia nei confronti dei soggetti apicali sia dei soggetti sottoposti all’altrui direzione; ha carattere autonomo ed indipendente rispetto ad altro apparato sanzionatorio; è divulgato insieme al Modello.</w:t>
      </w:r>
    </w:p>
    <w:p w14:paraId="1F53E490" w14:textId="719CB11D" w:rsidR="00877D79" w:rsidRDefault="00877D79" w:rsidP="005E574F">
      <w:pPr>
        <w:spacing w:line="276" w:lineRule="auto"/>
        <w:jc w:val="both"/>
        <w:rPr>
          <w:rFonts w:ascii="Aptos" w:hAnsi="Aptos"/>
          <w:noProof/>
          <w:sz w:val="24"/>
          <w:szCs w:val="4"/>
        </w:rPr>
      </w:pPr>
      <w:r>
        <w:rPr>
          <w:rFonts w:ascii="Aptos" w:hAnsi="Aptos"/>
          <w:noProof/>
          <w:sz w:val="24"/>
          <w:szCs w:val="4"/>
        </w:rPr>
        <w:t>Il sistema disciplinare non si limita a sanzionare i comportamenti che implicano una responsabilita dell’ente, ma in particolare colpisce ogni infrazione alle regole del Modello e/o dei protocolli/procedure aziendali</w:t>
      </w:r>
      <w:r w:rsidR="005E574F">
        <w:rPr>
          <w:rFonts w:ascii="Aptos" w:hAnsi="Aptos"/>
          <w:noProof/>
          <w:sz w:val="24"/>
          <w:szCs w:val="4"/>
        </w:rPr>
        <w:t>. È proporzionale rispetto alla gravità dell’infrazione contestat</w:t>
      </w:r>
      <w:r w:rsidR="00945B04">
        <w:rPr>
          <w:rFonts w:ascii="Aptos" w:hAnsi="Aptos"/>
          <w:noProof/>
          <w:sz w:val="24"/>
          <w:szCs w:val="4"/>
        </w:rPr>
        <w:t>a</w:t>
      </w:r>
      <w:r w:rsidR="005E574F">
        <w:rPr>
          <w:rFonts w:ascii="Aptos" w:hAnsi="Aptos"/>
          <w:noProof/>
          <w:sz w:val="24"/>
          <w:szCs w:val="4"/>
        </w:rPr>
        <w:t xml:space="preserve"> e accertata.  </w:t>
      </w:r>
    </w:p>
    <w:p w14:paraId="2C943C79" w14:textId="5D4F10F0" w:rsidR="005E574F" w:rsidRDefault="005E574F" w:rsidP="005E574F">
      <w:pPr>
        <w:spacing w:after="0" w:line="276" w:lineRule="auto"/>
        <w:jc w:val="both"/>
        <w:rPr>
          <w:rFonts w:ascii="Aptos" w:hAnsi="Aptos"/>
          <w:noProof/>
          <w:sz w:val="24"/>
          <w:szCs w:val="4"/>
        </w:rPr>
      </w:pPr>
      <w:r>
        <w:rPr>
          <w:rFonts w:ascii="Aptos" w:hAnsi="Aptos"/>
          <w:noProof/>
          <w:sz w:val="24"/>
          <w:szCs w:val="4"/>
        </w:rPr>
        <w:t>Sono considerate</w:t>
      </w:r>
      <w:r w:rsidR="00900955">
        <w:rPr>
          <w:rFonts w:ascii="Aptos" w:hAnsi="Aptos"/>
          <w:noProof/>
          <w:sz w:val="24"/>
          <w:szCs w:val="4"/>
        </w:rPr>
        <w:t>, in generale,</w:t>
      </w:r>
      <w:r>
        <w:rPr>
          <w:rFonts w:ascii="Aptos" w:hAnsi="Aptos"/>
          <w:noProof/>
          <w:sz w:val="24"/>
          <w:szCs w:val="4"/>
        </w:rPr>
        <w:t xml:space="preserve"> violazioni del Modello:</w:t>
      </w:r>
    </w:p>
    <w:p w14:paraId="3359D6C2" w14:textId="50FE5791" w:rsidR="005E574F" w:rsidRDefault="00900955" w:rsidP="00C13608">
      <w:pPr>
        <w:pStyle w:val="Paragrafoelenco"/>
        <w:numPr>
          <w:ilvl w:val="0"/>
          <w:numId w:val="38"/>
        </w:numPr>
        <w:spacing w:after="0" w:line="276" w:lineRule="auto"/>
        <w:jc w:val="both"/>
        <w:rPr>
          <w:rFonts w:ascii="Aptos" w:hAnsi="Aptos"/>
          <w:noProof/>
          <w:sz w:val="24"/>
          <w:szCs w:val="4"/>
        </w:rPr>
      </w:pPr>
      <w:r>
        <w:rPr>
          <w:rFonts w:ascii="Aptos" w:hAnsi="Aptos"/>
          <w:noProof/>
          <w:sz w:val="24"/>
          <w:szCs w:val="4"/>
        </w:rPr>
        <w:t>Inosservanze del Modello e delle procedure attuative, del Codice Etico, delle normative interne aziendali, ed ogni azione/atto che arreca danno o pregiudizio alla Iorio S.p.A.</w:t>
      </w:r>
    </w:p>
    <w:p w14:paraId="5ED7F529" w14:textId="5F8518D3" w:rsidR="00900955" w:rsidRDefault="00900955" w:rsidP="00C13608">
      <w:pPr>
        <w:pStyle w:val="Paragrafoelenco"/>
        <w:numPr>
          <w:ilvl w:val="0"/>
          <w:numId w:val="38"/>
        </w:numPr>
        <w:spacing w:after="0" w:line="276" w:lineRule="auto"/>
        <w:jc w:val="both"/>
        <w:rPr>
          <w:rFonts w:ascii="Aptos" w:hAnsi="Aptos"/>
          <w:noProof/>
          <w:sz w:val="24"/>
          <w:szCs w:val="4"/>
        </w:rPr>
      </w:pPr>
      <w:r>
        <w:rPr>
          <w:rFonts w:ascii="Aptos" w:hAnsi="Aptos"/>
          <w:noProof/>
          <w:sz w:val="24"/>
          <w:szCs w:val="4"/>
        </w:rPr>
        <w:t>Illeciti di natura amministrativa, contabile, civile e/o penale;</w:t>
      </w:r>
    </w:p>
    <w:p w14:paraId="435F891F" w14:textId="79FF7C86" w:rsidR="00900955" w:rsidRDefault="00900955" w:rsidP="00C13608">
      <w:pPr>
        <w:pStyle w:val="Paragrafoelenco"/>
        <w:numPr>
          <w:ilvl w:val="0"/>
          <w:numId w:val="38"/>
        </w:numPr>
        <w:spacing w:after="0" w:line="276" w:lineRule="auto"/>
        <w:ind w:left="1071" w:hanging="357"/>
        <w:jc w:val="both"/>
        <w:rPr>
          <w:rFonts w:ascii="Aptos" w:hAnsi="Aptos"/>
          <w:noProof/>
          <w:sz w:val="24"/>
          <w:szCs w:val="4"/>
        </w:rPr>
      </w:pPr>
      <w:r>
        <w:rPr>
          <w:rFonts w:ascii="Aptos" w:hAnsi="Aptos"/>
          <w:noProof/>
          <w:sz w:val="24"/>
          <w:szCs w:val="4"/>
        </w:rPr>
        <w:t>Infrazioni rientranti nell’ambito di applicazione degli atti dell’UE e delle disposizioni nazionali di attuazione;</w:t>
      </w:r>
    </w:p>
    <w:p w14:paraId="4BBC8AEF" w14:textId="524949B1" w:rsidR="00900955" w:rsidRDefault="00900955" w:rsidP="00C13608">
      <w:pPr>
        <w:pStyle w:val="Paragrafoelenco"/>
        <w:numPr>
          <w:ilvl w:val="0"/>
          <w:numId w:val="38"/>
        </w:numPr>
        <w:spacing w:after="0" w:line="276" w:lineRule="auto"/>
        <w:jc w:val="both"/>
        <w:rPr>
          <w:rFonts w:ascii="Aptos" w:hAnsi="Aptos"/>
          <w:noProof/>
          <w:sz w:val="24"/>
          <w:szCs w:val="4"/>
        </w:rPr>
      </w:pPr>
      <w:r>
        <w:rPr>
          <w:rFonts w:ascii="Aptos" w:hAnsi="Aptos"/>
          <w:noProof/>
          <w:sz w:val="24"/>
          <w:szCs w:val="4"/>
        </w:rPr>
        <w:t>Infrazioni della normativa nazionale;</w:t>
      </w:r>
    </w:p>
    <w:p w14:paraId="7D742EBB" w14:textId="7498039A" w:rsidR="00900955" w:rsidRDefault="00900955" w:rsidP="00C13608">
      <w:pPr>
        <w:pStyle w:val="Paragrafoelenco"/>
        <w:numPr>
          <w:ilvl w:val="0"/>
          <w:numId w:val="38"/>
        </w:numPr>
        <w:spacing w:after="0" w:line="276" w:lineRule="auto"/>
        <w:jc w:val="both"/>
        <w:rPr>
          <w:rFonts w:ascii="Aptos" w:hAnsi="Aptos"/>
          <w:noProof/>
          <w:sz w:val="24"/>
          <w:szCs w:val="4"/>
        </w:rPr>
      </w:pPr>
      <w:r>
        <w:rPr>
          <w:rFonts w:ascii="Aptos" w:hAnsi="Aptos"/>
          <w:noProof/>
          <w:sz w:val="24"/>
          <w:szCs w:val="4"/>
        </w:rPr>
        <w:t>Infrazioni riguardanti il mercato interno.</w:t>
      </w:r>
    </w:p>
    <w:p w14:paraId="51C02614" w14:textId="36EDCBEF" w:rsidR="00900955" w:rsidRPr="00900955" w:rsidRDefault="00900955" w:rsidP="00900955">
      <w:pPr>
        <w:spacing w:after="0" w:line="276" w:lineRule="auto"/>
        <w:jc w:val="both"/>
        <w:rPr>
          <w:rFonts w:ascii="Aptos" w:hAnsi="Aptos"/>
          <w:noProof/>
          <w:sz w:val="24"/>
          <w:szCs w:val="4"/>
        </w:rPr>
      </w:pPr>
      <w:r w:rsidRPr="00900955">
        <w:rPr>
          <w:rFonts w:ascii="Aptos" w:hAnsi="Aptos"/>
          <w:noProof/>
          <w:sz w:val="24"/>
          <w:szCs w:val="4"/>
        </w:rPr>
        <w:t>L’elenco delle possibili violazioni, graduate secondo un ordine crescente di gravità, è il</w:t>
      </w:r>
      <w:r>
        <w:rPr>
          <w:rFonts w:ascii="Aptos" w:hAnsi="Aptos"/>
          <w:noProof/>
          <w:sz w:val="24"/>
          <w:szCs w:val="4"/>
        </w:rPr>
        <w:t xml:space="preserve"> </w:t>
      </w:r>
      <w:r w:rsidRPr="00900955">
        <w:rPr>
          <w:rFonts w:ascii="Aptos" w:hAnsi="Aptos"/>
          <w:noProof/>
          <w:sz w:val="24"/>
          <w:szCs w:val="4"/>
        </w:rPr>
        <w:t>seguente:</w:t>
      </w:r>
    </w:p>
    <w:p w14:paraId="32644C6B" w14:textId="0F39C1D8" w:rsidR="00900955" w:rsidRPr="00900955" w:rsidRDefault="00900955" w:rsidP="00900955">
      <w:pPr>
        <w:spacing w:after="0" w:line="276" w:lineRule="auto"/>
        <w:jc w:val="both"/>
        <w:rPr>
          <w:rFonts w:ascii="Aptos" w:hAnsi="Aptos"/>
          <w:noProof/>
          <w:sz w:val="24"/>
          <w:szCs w:val="4"/>
        </w:rPr>
      </w:pPr>
      <w:r w:rsidRPr="00900955">
        <w:rPr>
          <w:rFonts w:ascii="Aptos" w:hAnsi="Aptos"/>
          <w:noProof/>
          <w:sz w:val="24"/>
          <w:szCs w:val="4"/>
        </w:rPr>
        <w:t>i. violazioni di una o più norme o prescrizioni previste dal M</w:t>
      </w:r>
      <w:r w:rsidR="00645CB2">
        <w:rPr>
          <w:rFonts w:ascii="Aptos" w:hAnsi="Aptos"/>
          <w:noProof/>
          <w:sz w:val="24"/>
          <w:szCs w:val="4"/>
        </w:rPr>
        <w:t>odello</w:t>
      </w:r>
      <w:r w:rsidRPr="00900955">
        <w:rPr>
          <w:rFonts w:ascii="Aptos" w:hAnsi="Aptos"/>
          <w:noProof/>
          <w:sz w:val="24"/>
          <w:szCs w:val="4"/>
        </w:rPr>
        <w:t>, ch</w:t>
      </w:r>
      <w:r>
        <w:rPr>
          <w:rFonts w:ascii="Aptos" w:hAnsi="Aptos"/>
          <w:noProof/>
          <w:sz w:val="24"/>
          <w:szCs w:val="4"/>
        </w:rPr>
        <w:t xml:space="preserve">e </w:t>
      </w:r>
      <w:r w:rsidRPr="00900955">
        <w:rPr>
          <w:rFonts w:ascii="Aptos" w:hAnsi="Aptos"/>
          <w:noProof/>
          <w:sz w:val="24"/>
          <w:szCs w:val="4"/>
        </w:rPr>
        <w:t>costituiscono inosservanze di minor rilievo;</w:t>
      </w:r>
    </w:p>
    <w:p w14:paraId="0D339322" w14:textId="64E63846" w:rsidR="00900955" w:rsidRPr="00900955" w:rsidRDefault="00900955" w:rsidP="00900955">
      <w:pPr>
        <w:spacing w:after="0" w:line="276" w:lineRule="auto"/>
        <w:jc w:val="both"/>
        <w:rPr>
          <w:rFonts w:ascii="Aptos" w:hAnsi="Aptos"/>
          <w:noProof/>
          <w:sz w:val="24"/>
          <w:szCs w:val="4"/>
        </w:rPr>
      </w:pPr>
      <w:r w:rsidRPr="00900955">
        <w:rPr>
          <w:rFonts w:ascii="Aptos" w:hAnsi="Aptos"/>
          <w:noProof/>
          <w:sz w:val="24"/>
          <w:szCs w:val="4"/>
        </w:rPr>
        <w:t>ii. violazioni di una o più norme o prescrizioni previste dal M</w:t>
      </w:r>
      <w:r w:rsidR="00645CB2">
        <w:rPr>
          <w:rFonts w:ascii="Aptos" w:hAnsi="Aptos"/>
          <w:noProof/>
          <w:sz w:val="24"/>
          <w:szCs w:val="4"/>
        </w:rPr>
        <w:t>odello</w:t>
      </w:r>
      <w:r w:rsidRPr="00900955">
        <w:rPr>
          <w:rFonts w:ascii="Aptos" w:hAnsi="Aptos"/>
          <w:noProof/>
          <w:sz w:val="24"/>
          <w:szCs w:val="4"/>
        </w:rPr>
        <w:t>, che</w:t>
      </w:r>
      <w:r>
        <w:rPr>
          <w:rFonts w:ascii="Aptos" w:hAnsi="Aptos"/>
          <w:noProof/>
          <w:sz w:val="24"/>
          <w:szCs w:val="4"/>
        </w:rPr>
        <w:t xml:space="preserve"> </w:t>
      </w:r>
      <w:r w:rsidRPr="00900955">
        <w:rPr>
          <w:rFonts w:ascii="Aptos" w:hAnsi="Aptos"/>
          <w:noProof/>
          <w:sz w:val="24"/>
          <w:szCs w:val="4"/>
        </w:rPr>
        <w:t>costituiscono inosservanze gravi o danno luogo ad ipotesi di recidiva;</w:t>
      </w:r>
    </w:p>
    <w:p w14:paraId="560D333C" w14:textId="393156F2" w:rsidR="00900955" w:rsidRDefault="00900955" w:rsidP="00BE6EC2">
      <w:pPr>
        <w:spacing w:after="0" w:line="276" w:lineRule="auto"/>
        <w:jc w:val="both"/>
        <w:rPr>
          <w:rFonts w:ascii="Aptos" w:hAnsi="Aptos"/>
          <w:noProof/>
          <w:sz w:val="24"/>
          <w:szCs w:val="4"/>
        </w:rPr>
      </w:pPr>
      <w:r w:rsidRPr="00900955">
        <w:rPr>
          <w:rFonts w:ascii="Aptos" w:hAnsi="Aptos"/>
          <w:noProof/>
          <w:sz w:val="24"/>
          <w:szCs w:val="4"/>
        </w:rPr>
        <w:t>iii. violazioni di una o più norme o prescrizioni previste dal M</w:t>
      </w:r>
      <w:r w:rsidR="00645CB2">
        <w:rPr>
          <w:rFonts w:ascii="Aptos" w:hAnsi="Aptos"/>
          <w:noProof/>
          <w:sz w:val="24"/>
          <w:szCs w:val="4"/>
        </w:rPr>
        <w:t>odello</w:t>
      </w:r>
      <w:r w:rsidRPr="00900955">
        <w:rPr>
          <w:rFonts w:ascii="Aptos" w:hAnsi="Aptos"/>
          <w:noProof/>
          <w:sz w:val="24"/>
          <w:szCs w:val="4"/>
        </w:rPr>
        <w:t>, che</w:t>
      </w:r>
      <w:r>
        <w:rPr>
          <w:rFonts w:ascii="Aptos" w:hAnsi="Aptos"/>
          <w:noProof/>
          <w:sz w:val="24"/>
          <w:szCs w:val="4"/>
        </w:rPr>
        <w:t xml:space="preserve"> </w:t>
      </w:r>
      <w:r w:rsidRPr="00900955">
        <w:rPr>
          <w:rFonts w:ascii="Aptos" w:hAnsi="Aptos"/>
          <w:noProof/>
          <w:sz w:val="24"/>
          <w:szCs w:val="4"/>
        </w:rPr>
        <w:t>determinano la commissione di uno dei reati sanzionati dal D</w:t>
      </w:r>
      <w:r w:rsidR="00645CB2">
        <w:rPr>
          <w:rFonts w:ascii="Aptos" w:hAnsi="Aptos"/>
          <w:noProof/>
          <w:sz w:val="24"/>
          <w:szCs w:val="4"/>
        </w:rPr>
        <w:t>ecreto</w:t>
      </w:r>
      <w:r w:rsidRPr="00900955">
        <w:rPr>
          <w:rFonts w:ascii="Aptos" w:hAnsi="Aptos"/>
          <w:noProof/>
          <w:sz w:val="24"/>
          <w:szCs w:val="4"/>
        </w:rPr>
        <w:t>.</w:t>
      </w:r>
    </w:p>
    <w:p w14:paraId="3A01B2BD" w14:textId="77777777" w:rsidR="004E3B99" w:rsidRDefault="004E3B99" w:rsidP="004E3B99">
      <w:pPr>
        <w:spacing w:after="0" w:line="276" w:lineRule="auto"/>
        <w:jc w:val="both"/>
        <w:rPr>
          <w:rFonts w:ascii="Aptos" w:hAnsi="Aptos"/>
          <w:noProof/>
          <w:sz w:val="24"/>
          <w:szCs w:val="4"/>
        </w:rPr>
      </w:pPr>
    </w:p>
    <w:p w14:paraId="3080F0FB" w14:textId="693BCA7A" w:rsidR="004E3B99" w:rsidRPr="004E3B99" w:rsidRDefault="004E3B99" w:rsidP="00112837">
      <w:pPr>
        <w:pStyle w:val="Paragrafoelenco"/>
        <w:numPr>
          <w:ilvl w:val="1"/>
          <w:numId w:val="3"/>
        </w:numPr>
        <w:jc w:val="both"/>
        <w:rPr>
          <w:rFonts w:ascii="Aptos" w:hAnsi="Aptos"/>
          <w:b/>
          <w:bCs/>
          <w:noProof/>
          <w:sz w:val="32"/>
          <w:szCs w:val="8"/>
        </w:rPr>
      </w:pPr>
      <w:r w:rsidRPr="004E3B99">
        <w:rPr>
          <w:rFonts w:ascii="Aptos" w:hAnsi="Aptos"/>
          <w:b/>
          <w:bCs/>
          <w:noProof/>
          <w:sz w:val="32"/>
          <w:szCs w:val="8"/>
        </w:rPr>
        <w:t>Misure nei confronti dei dipendenti</w:t>
      </w:r>
    </w:p>
    <w:p w14:paraId="6EBDA626" w14:textId="6E5BA9C6" w:rsidR="004E3B99" w:rsidRDefault="004E3B99" w:rsidP="004E3B99">
      <w:pPr>
        <w:jc w:val="both"/>
        <w:rPr>
          <w:rFonts w:ascii="Aptos" w:hAnsi="Aptos"/>
          <w:noProof/>
          <w:sz w:val="24"/>
          <w:szCs w:val="4"/>
        </w:rPr>
      </w:pPr>
      <w:r w:rsidRPr="004E3B99">
        <w:rPr>
          <w:rFonts w:ascii="Aptos" w:hAnsi="Aptos"/>
          <w:noProof/>
          <w:sz w:val="24"/>
          <w:szCs w:val="4"/>
        </w:rPr>
        <w:t>Le condotte poste in essere dai lavoratori che contravvengono alle disposizioni del Decreto, del presente Modello, del relativo Codice Etico, nonché di tutti i protocolli e le procedure aziendali richiamate nel Modello stesso, sono da considerarsi infrazioni disciplinari ai sensi del Contratto Collettivo Nazionale di Lavoro attualmente applicato da</w:t>
      </w:r>
      <w:r>
        <w:rPr>
          <w:rFonts w:ascii="Aptos" w:hAnsi="Aptos"/>
          <w:noProof/>
          <w:sz w:val="24"/>
          <w:szCs w:val="4"/>
        </w:rPr>
        <w:t>lla Iorio Trasporti e Logistica S.p.A.</w:t>
      </w:r>
    </w:p>
    <w:p w14:paraId="2EBF1E06" w14:textId="5D527FB0" w:rsidR="001656BC" w:rsidRPr="004E3B99" w:rsidRDefault="001656BC" w:rsidP="004E3B99">
      <w:pPr>
        <w:jc w:val="both"/>
        <w:rPr>
          <w:rFonts w:ascii="Aptos" w:hAnsi="Aptos"/>
          <w:noProof/>
          <w:sz w:val="24"/>
          <w:szCs w:val="4"/>
        </w:rPr>
      </w:pPr>
      <w:r>
        <w:rPr>
          <w:rFonts w:ascii="Aptos" w:hAnsi="Aptos"/>
          <w:noProof/>
          <w:sz w:val="24"/>
          <w:szCs w:val="4"/>
        </w:rPr>
        <w:t>Il sistema sanzionatorio connesso al non rispetto delle disposizioni contenute nel Modello è portata a conoscenza del personale dipendente attraverso i mezzi ritenuti più idonei dalla Società.</w:t>
      </w:r>
    </w:p>
    <w:p w14:paraId="040D28B1" w14:textId="40F96578" w:rsidR="004E3B99" w:rsidRPr="004E3B99" w:rsidRDefault="004E3B99" w:rsidP="004E3B99">
      <w:pPr>
        <w:jc w:val="both"/>
        <w:rPr>
          <w:rFonts w:ascii="Aptos" w:hAnsi="Aptos"/>
          <w:noProof/>
          <w:sz w:val="24"/>
          <w:szCs w:val="4"/>
        </w:rPr>
      </w:pPr>
      <w:r w:rsidRPr="004E3B99">
        <w:rPr>
          <w:rFonts w:ascii="Aptos" w:hAnsi="Aptos"/>
          <w:noProof/>
          <w:sz w:val="24"/>
          <w:szCs w:val="4"/>
        </w:rPr>
        <w:lastRenderedPageBreak/>
        <w:t>Per quanto concerne le misure punitive nei confronti di tali dipendenti, esse saranno irrogate in conformità alle procedure stabilite dall'articolo 7 della legge 20 maggio 1970, n. 300.</w:t>
      </w:r>
    </w:p>
    <w:p w14:paraId="5DC1A74B" w14:textId="3360182A" w:rsidR="004E3B99" w:rsidRDefault="004E3B99" w:rsidP="004E3B99">
      <w:pPr>
        <w:jc w:val="both"/>
        <w:rPr>
          <w:rFonts w:ascii="Aptos" w:hAnsi="Aptos"/>
          <w:noProof/>
          <w:sz w:val="24"/>
          <w:szCs w:val="4"/>
        </w:rPr>
      </w:pPr>
      <w:r w:rsidRPr="004E3B99">
        <w:rPr>
          <w:rFonts w:ascii="Aptos" w:hAnsi="Aptos"/>
          <w:noProof/>
          <w:sz w:val="24"/>
          <w:szCs w:val="4"/>
        </w:rPr>
        <w:t xml:space="preserve">Nello specifico, ai </w:t>
      </w:r>
      <w:r w:rsidR="001E66D5">
        <w:rPr>
          <w:rFonts w:ascii="Aptos" w:hAnsi="Aptos"/>
          <w:noProof/>
          <w:sz w:val="24"/>
          <w:szCs w:val="4"/>
        </w:rPr>
        <w:t>dipendenti</w:t>
      </w:r>
      <w:r w:rsidRPr="004E3B99">
        <w:rPr>
          <w:rFonts w:ascii="Aptos" w:hAnsi="Aptos"/>
          <w:noProof/>
          <w:sz w:val="24"/>
          <w:szCs w:val="4"/>
        </w:rPr>
        <w:t xml:space="preserve"> (ad esclusione dei dirigenti) potranno essere comminate le penalità previste dal vigente CCNL </w:t>
      </w:r>
      <w:r>
        <w:rPr>
          <w:rFonts w:ascii="Aptos" w:hAnsi="Aptos"/>
          <w:noProof/>
          <w:sz w:val="24"/>
          <w:szCs w:val="4"/>
        </w:rPr>
        <w:t>– Logistica, Trasporto merci e spedizioni</w:t>
      </w:r>
      <w:r w:rsidRPr="004E3B99">
        <w:rPr>
          <w:rFonts w:ascii="Aptos" w:hAnsi="Aptos"/>
          <w:noProof/>
          <w:sz w:val="24"/>
          <w:szCs w:val="4"/>
        </w:rPr>
        <w:t>, sempre nel rispetto del principio della progressività della sanzione e della sua adeguatezza alla gravità della trasgressione.</w:t>
      </w:r>
    </w:p>
    <w:p w14:paraId="5C9F043A" w14:textId="3B400BF7" w:rsidR="001656BC" w:rsidRDefault="001656BC" w:rsidP="001656BC">
      <w:pPr>
        <w:spacing w:line="276" w:lineRule="auto"/>
        <w:jc w:val="both"/>
        <w:rPr>
          <w:rFonts w:ascii="Aptos" w:hAnsi="Aptos"/>
          <w:noProof/>
          <w:sz w:val="24"/>
          <w:szCs w:val="4"/>
        </w:rPr>
      </w:pPr>
      <w:r w:rsidRPr="001656BC">
        <w:rPr>
          <w:rFonts w:ascii="Aptos" w:hAnsi="Aptos"/>
          <w:noProof/>
          <w:sz w:val="24"/>
          <w:szCs w:val="4"/>
        </w:rPr>
        <w:t>La Società non potrà adottare alcun provvedimento disciplinare nei confronti del</w:t>
      </w:r>
      <w:r>
        <w:rPr>
          <w:rFonts w:ascii="Aptos" w:hAnsi="Aptos"/>
          <w:noProof/>
          <w:sz w:val="24"/>
          <w:szCs w:val="4"/>
        </w:rPr>
        <w:t xml:space="preserve"> </w:t>
      </w:r>
      <w:r w:rsidRPr="001656BC">
        <w:rPr>
          <w:rFonts w:ascii="Aptos" w:hAnsi="Aptos"/>
          <w:noProof/>
          <w:sz w:val="24"/>
          <w:szCs w:val="4"/>
        </w:rPr>
        <w:t>dipendente senza il rispetto delle procedure previste nel CCNL applicabile per le singole</w:t>
      </w:r>
      <w:r>
        <w:rPr>
          <w:rFonts w:ascii="Aptos" w:hAnsi="Aptos"/>
          <w:noProof/>
          <w:sz w:val="24"/>
          <w:szCs w:val="4"/>
        </w:rPr>
        <w:t xml:space="preserve"> </w:t>
      </w:r>
      <w:r w:rsidRPr="001656BC">
        <w:rPr>
          <w:rFonts w:ascii="Aptos" w:hAnsi="Aptos"/>
          <w:noProof/>
          <w:sz w:val="24"/>
          <w:szCs w:val="4"/>
        </w:rPr>
        <w:t>fattispecie.</w:t>
      </w:r>
    </w:p>
    <w:p w14:paraId="012C5CAE" w14:textId="00466C6A" w:rsidR="001656BC" w:rsidRPr="001656BC" w:rsidRDefault="001656BC" w:rsidP="001656BC">
      <w:pPr>
        <w:spacing w:after="0" w:line="276" w:lineRule="auto"/>
        <w:jc w:val="both"/>
        <w:rPr>
          <w:rFonts w:ascii="Aptos" w:hAnsi="Aptos"/>
          <w:noProof/>
          <w:sz w:val="24"/>
          <w:szCs w:val="4"/>
        </w:rPr>
      </w:pPr>
      <w:r w:rsidRPr="001656BC">
        <w:rPr>
          <w:rFonts w:ascii="Aptos" w:hAnsi="Aptos"/>
          <w:noProof/>
          <w:sz w:val="24"/>
          <w:szCs w:val="4"/>
        </w:rPr>
        <w:t>I principi di correlazione e proporzionalità tra la violazione commessa e la sanzione</w:t>
      </w:r>
      <w:r>
        <w:rPr>
          <w:rFonts w:ascii="Aptos" w:hAnsi="Aptos"/>
          <w:noProof/>
          <w:sz w:val="24"/>
          <w:szCs w:val="4"/>
        </w:rPr>
        <w:t xml:space="preserve"> </w:t>
      </w:r>
      <w:r w:rsidRPr="001656BC">
        <w:rPr>
          <w:rFonts w:ascii="Aptos" w:hAnsi="Aptos"/>
          <w:noProof/>
          <w:sz w:val="24"/>
          <w:szCs w:val="4"/>
        </w:rPr>
        <w:t>irrogata sono garantiti dal rispetto dei seguenti criteri:</w:t>
      </w:r>
    </w:p>
    <w:p w14:paraId="1DEC340A" w14:textId="4555FDF6" w:rsidR="001656BC" w:rsidRPr="001656BC" w:rsidRDefault="001656BC" w:rsidP="001656BC">
      <w:pPr>
        <w:pStyle w:val="Paragrafoelenco"/>
        <w:numPr>
          <w:ilvl w:val="1"/>
          <w:numId w:val="26"/>
        </w:numPr>
        <w:spacing w:after="0" w:line="276" w:lineRule="auto"/>
        <w:ind w:left="714" w:hanging="357"/>
        <w:jc w:val="both"/>
        <w:rPr>
          <w:rFonts w:ascii="Aptos" w:hAnsi="Aptos"/>
          <w:noProof/>
          <w:sz w:val="24"/>
          <w:szCs w:val="4"/>
        </w:rPr>
      </w:pPr>
      <w:r w:rsidRPr="001656BC">
        <w:rPr>
          <w:rFonts w:ascii="Aptos" w:hAnsi="Aptos"/>
          <w:noProof/>
          <w:sz w:val="24"/>
          <w:szCs w:val="4"/>
        </w:rPr>
        <w:t>gravità della violazione commessa;</w:t>
      </w:r>
    </w:p>
    <w:p w14:paraId="09951949" w14:textId="5BBEAD22" w:rsidR="001656BC" w:rsidRPr="001656BC" w:rsidRDefault="001656BC" w:rsidP="001656BC">
      <w:pPr>
        <w:pStyle w:val="Paragrafoelenco"/>
        <w:numPr>
          <w:ilvl w:val="1"/>
          <w:numId w:val="26"/>
        </w:numPr>
        <w:spacing w:after="0" w:line="276" w:lineRule="auto"/>
        <w:ind w:left="714" w:hanging="357"/>
        <w:jc w:val="both"/>
        <w:rPr>
          <w:rFonts w:ascii="Aptos" w:hAnsi="Aptos"/>
          <w:noProof/>
          <w:sz w:val="24"/>
          <w:szCs w:val="4"/>
        </w:rPr>
      </w:pPr>
      <w:r w:rsidRPr="001656BC">
        <w:rPr>
          <w:rFonts w:ascii="Aptos" w:hAnsi="Aptos"/>
          <w:noProof/>
          <w:sz w:val="24"/>
          <w:szCs w:val="4"/>
        </w:rPr>
        <w:t>mansione, ruolo, responsabilità e autonomia del dipendente;</w:t>
      </w:r>
    </w:p>
    <w:p w14:paraId="37F7C698" w14:textId="3FFE4DD9" w:rsidR="001656BC" w:rsidRPr="001656BC" w:rsidRDefault="001656BC" w:rsidP="001656BC">
      <w:pPr>
        <w:pStyle w:val="Paragrafoelenco"/>
        <w:numPr>
          <w:ilvl w:val="1"/>
          <w:numId w:val="26"/>
        </w:numPr>
        <w:spacing w:after="0" w:line="276" w:lineRule="auto"/>
        <w:ind w:left="714" w:hanging="357"/>
        <w:jc w:val="both"/>
        <w:rPr>
          <w:rFonts w:ascii="Aptos" w:hAnsi="Aptos"/>
          <w:noProof/>
          <w:sz w:val="24"/>
          <w:szCs w:val="4"/>
        </w:rPr>
      </w:pPr>
      <w:r w:rsidRPr="001656BC">
        <w:rPr>
          <w:rFonts w:ascii="Aptos" w:hAnsi="Aptos"/>
          <w:noProof/>
          <w:sz w:val="24"/>
          <w:szCs w:val="4"/>
        </w:rPr>
        <w:t>prevedibilità dell’evento;</w:t>
      </w:r>
    </w:p>
    <w:p w14:paraId="378A98D6" w14:textId="3E945BB3" w:rsidR="001656BC" w:rsidRPr="001656BC" w:rsidRDefault="001656BC" w:rsidP="001656BC">
      <w:pPr>
        <w:pStyle w:val="Paragrafoelenco"/>
        <w:numPr>
          <w:ilvl w:val="1"/>
          <w:numId w:val="26"/>
        </w:numPr>
        <w:spacing w:after="0" w:line="276" w:lineRule="auto"/>
        <w:ind w:left="714" w:hanging="357"/>
        <w:jc w:val="both"/>
        <w:rPr>
          <w:rFonts w:ascii="Aptos" w:hAnsi="Aptos"/>
          <w:noProof/>
          <w:sz w:val="24"/>
          <w:szCs w:val="4"/>
        </w:rPr>
      </w:pPr>
      <w:r w:rsidRPr="001656BC">
        <w:rPr>
          <w:rFonts w:ascii="Aptos" w:hAnsi="Aptos"/>
          <w:noProof/>
          <w:sz w:val="24"/>
          <w:szCs w:val="4"/>
        </w:rPr>
        <w:t>intenzionalità del comportamento o grado di negligenza, imprudenza o imperizia;</w:t>
      </w:r>
    </w:p>
    <w:p w14:paraId="6E480772" w14:textId="6FDCB137" w:rsidR="001656BC" w:rsidRDefault="001656BC" w:rsidP="001656BC">
      <w:pPr>
        <w:pStyle w:val="Paragrafoelenco"/>
        <w:numPr>
          <w:ilvl w:val="1"/>
          <w:numId w:val="26"/>
        </w:numPr>
        <w:spacing w:after="0" w:line="276" w:lineRule="auto"/>
        <w:ind w:left="714" w:hanging="357"/>
        <w:jc w:val="both"/>
        <w:rPr>
          <w:rFonts w:ascii="Aptos" w:hAnsi="Aptos"/>
          <w:noProof/>
          <w:sz w:val="24"/>
          <w:szCs w:val="4"/>
        </w:rPr>
      </w:pPr>
      <w:r w:rsidRPr="001656BC">
        <w:rPr>
          <w:rFonts w:ascii="Aptos" w:hAnsi="Aptos"/>
          <w:noProof/>
          <w:sz w:val="24"/>
          <w:szCs w:val="4"/>
        </w:rPr>
        <w:t>comportamento complessivo dell’autore della violazione, con riguardo alla sussistenza meno di precedenti disciplinari nei termini previsti dal CCNL applicabile;</w:t>
      </w:r>
    </w:p>
    <w:p w14:paraId="7E5D225D" w14:textId="041C03E2" w:rsidR="001656BC" w:rsidRPr="001656BC" w:rsidRDefault="001656BC" w:rsidP="001656BC">
      <w:pPr>
        <w:pStyle w:val="Paragrafoelenco"/>
        <w:numPr>
          <w:ilvl w:val="1"/>
          <w:numId w:val="26"/>
        </w:numPr>
        <w:spacing w:after="0" w:line="276" w:lineRule="auto"/>
        <w:ind w:left="714" w:hanging="357"/>
        <w:jc w:val="both"/>
        <w:rPr>
          <w:rFonts w:ascii="Aptos" w:hAnsi="Aptos"/>
          <w:noProof/>
          <w:sz w:val="24"/>
          <w:szCs w:val="4"/>
        </w:rPr>
      </w:pPr>
      <w:r>
        <w:rPr>
          <w:rFonts w:ascii="Aptos" w:hAnsi="Aptos"/>
          <w:noProof/>
          <w:sz w:val="24"/>
          <w:szCs w:val="4"/>
        </w:rPr>
        <w:t>altre particolari circostanze che caratterizzano la violazione.</w:t>
      </w:r>
    </w:p>
    <w:p w14:paraId="33F8A6EC" w14:textId="5798074D" w:rsidR="001656BC" w:rsidRPr="001656BC" w:rsidRDefault="001656BC" w:rsidP="001656BC">
      <w:pPr>
        <w:spacing w:after="0" w:line="276" w:lineRule="auto"/>
        <w:jc w:val="both"/>
        <w:rPr>
          <w:rFonts w:ascii="Aptos" w:hAnsi="Aptos"/>
          <w:noProof/>
          <w:sz w:val="24"/>
          <w:szCs w:val="4"/>
        </w:rPr>
      </w:pPr>
      <w:r w:rsidRPr="001656BC">
        <w:rPr>
          <w:rFonts w:ascii="Aptos" w:hAnsi="Aptos"/>
          <w:noProof/>
          <w:sz w:val="24"/>
          <w:szCs w:val="4"/>
        </w:rPr>
        <w:t>È inteso che saranno seguite tutte le disposizioni e le garanzie previste dal CCNL in</w:t>
      </w:r>
      <w:r w:rsidR="00B73143">
        <w:rPr>
          <w:rFonts w:ascii="Aptos" w:hAnsi="Aptos"/>
          <w:noProof/>
          <w:sz w:val="24"/>
          <w:szCs w:val="4"/>
        </w:rPr>
        <w:t xml:space="preserve"> </w:t>
      </w:r>
      <w:r w:rsidRPr="001656BC">
        <w:rPr>
          <w:rFonts w:ascii="Aptos" w:hAnsi="Aptos"/>
          <w:noProof/>
          <w:sz w:val="24"/>
          <w:szCs w:val="4"/>
        </w:rPr>
        <w:t>materia di procedimento disciplinare</w:t>
      </w:r>
      <w:r>
        <w:rPr>
          <w:rFonts w:ascii="Aptos" w:hAnsi="Aptos"/>
          <w:noProof/>
          <w:sz w:val="24"/>
          <w:szCs w:val="4"/>
        </w:rPr>
        <w:t>.</w:t>
      </w:r>
    </w:p>
    <w:p w14:paraId="35F42529" w14:textId="3960D993" w:rsidR="001656BC" w:rsidRDefault="001656BC" w:rsidP="001656BC">
      <w:pPr>
        <w:spacing w:line="276" w:lineRule="auto"/>
        <w:jc w:val="both"/>
        <w:rPr>
          <w:rFonts w:ascii="Aptos" w:hAnsi="Aptos"/>
          <w:noProof/>
          <w:sz w:val="24"/>
          <w:szCs w:val="4"/>
        </w:rPr>
      </w:pPr>
      <w:r w:rsidRPr="001656BC">
        <w:rPr>
          <w:rFonts w:ascii="Aptos" w:hAnsi="Aptos"/>
          <w:noProof/>
          <w:sz w:val="24"/>
          <w:szCs w:val="4"/>
        </w:rPr>
        <w:t>Per quanto riguarda l'accertamento delle infrazioni, i procedimenti disciplinari e l'irrogazione delle sanzioni, restano invariati i poteri già conferiti, nei limiti della rispettiva competenza, agli organi della Società e funzioni aziendali competenti.</w:t>
      </w:r>
    </w:p>
    <w:p w14:paraId="05F59067" w14:textId="192D415A" w:rsidR="001656BC" w:rsidRPr="001656BC" w:rsidRDefault="001656BC" w:rsidP="001656BC">
      <w:pPr>
        <w:spacing w:line="276" w:lineRule="auto"/>
        <w:jc w:val="both"/>
        <w:rPr>
          <w:rFonts w:ascii="Aptos" w:hAnsi="Aptos"/>
          <w:noProof/>
          <w:sz w:val="24"/>
          <w:szCs w:val="4"/>
        </w:rPr>
      </w:pPr>
      <w:r>
        <w:rPr>
          <w:rFonts w:ascii="Aptos" w:hAnsi="Aptos"/>
          <w:noProof/>
          <w:sz w:val="24"/>
          <w:szCs w:val="4"/>
        </w:rPr>
        <w:t>I</w:t>
      </w:r>
      <w:r w:rsidRPr="001656BC">
        <w:rPr>
          <w:rFonts w:ascii="Aptos" w:hAnsi="Aptos"/>
          <w:noProof/>
          <w:sz w:val="24"/>
          <w:szCs w:val="4"/>
        </w:rPr>
        <w:t>noltre</w:t>
      </w:r>
      <w:r w:rsidR="00153BD1">
        <w:rPr>
          <w:rFonts w:ascii="Aptos" w:hAnsi="Aptos"/>
          <w:noProof/>
          <w:sz w:val="24"/>
          <w:szCs w:val="4"/>
        </w:rPr>
        <w:t xml:space="preserve"> è</w:t>
      </w:r>
      <w:r w:rsidRPr="001656BC">
        <w:rPr>
          <w:rFonts w:ascii="Aptos" w:hAnsi="Aptos"/>
          <w:noProof/>
          <w:sz w:val="24"/>
          <w:szCs w:val="4"/>
        </w:rPr>
        <w:t xml:space="preserve"> fatta salva</w:t>
      </w:r>
      <w:r w:rsidR="00347E12">
        <w:rPr>
          <w:rFonts w:ascii="Aptos" w:hAnsi="Aptos"/>
          <w:noProof/>
          <w:sz w:val="24"/>
          <w:szCs w:val="4"/>
        </w:rPr>
        <w:t xml:space="preserve"> la</w:t>
      </w:r>
      <w:r w:rsidRPr="001656BC">
        <w:rPr>
          <w:rFonts w:ascii="Aptos" w:hAnsi="Aptos"/>
          <w:noProof/>
          <w:sz w:val="24"/>
          <w:szCs w:val="4"/>
        </w:rPr>
        <w:t xml:space="preserve"> facoltà della Società di chiedere il risarcimento dei danni derivanti dalla violazione del Modello e, più in generale, delle regole interne da parte di un dipendente. Il risarcimento dei danni eventualmente richiesto sarà commisurato:</w:t>
      </w:r>
    </w:p>
    <w:p w14:paraId="38B18421" w14:textId="77777777" w:rsidR="001656BC" w:rsidRPr="001656BC" w:rsidRDefault="001656BC" w:rsidP="001656BC">
      <w:pPr>
        <w:numPr>
          <w:ilvl w:val="0"/>
          <w:numId w:val="42"/>
        </w:numPr>
        <w:spacing w:after="0" w:line="276" w:lineRule="auto"/>
        <w:ind w:left="357" w:hanging="357"/>
        <w:jc w:val="both"/>
        <w:rPr>
          <w:rFonts w:ascii="Aptos" w:hAnsi="Aptos"/>
          <w:noProof/>
          <w:sz w:val="24"/>
          <w:szCs w:val="4"/>
        </w:rPr>
      </w:pPr>
      <w:r w:rsidRPr="001656BC">
        <w:rPr>
          <w:rFonts w:ascii="Aptos" w:hAnsi="Aptos"/>
          <w:noProof/>
          <w:sz w:val="24"/>
          <w:szCs w:val="4"/>
        </w:rPr>
        <w:t xml:space="preserve">al livello di responsabilità ed autonomia del dipendente, autore dell’illecito disciplinare; </w:t>
      </w:r>
    </w:p>
    <w:p w14:paraId="0D26AF1F" w14:textId="77777777" w:rsidR="001656BC" w:rsidRPr="001656BC" w:rsidRDefault="001656BC" w:rsidP="001656BC">
      <w:pPr>
        <w:numPr>
          <w:ilvl w:val="0"/>
          <w:numId w:val="42"/>
        </w:numPr>
        <w:spacing w:after="0" w:line="276" w:lineRule="auto"/>
        <w:ind w:left="357" w:hanging="357"/>
        <w:jc w:val="both"/>
        <w:rPr>
          <w:rFonts w:ascii="Aptos" w:hAnsi="Aptos"/>
          <w:noProof/>
          <w:sz w:val="24"/>
          <w:szCs w:val="4"/>
        </w:rPr>
      </w:pPr>
      <w:r w:rsidRPr="001656BC">
        <w:rPr>
          <w:rFonts w:ascii="Aptos" w:hAnsi="Aptos"/>
          <w:noProof/>
          <w:sz w:val="24"/>
          <w:szCs w:val="4"/>
        </w:rPr>
        <w:t xml:space="preserve">all’eventuale esistenza di precedenti disciplinari a carico dello stesso; </w:t>
      </w:r>
    </w:p>
    <w:p w14:paraId="2018F688" w14:textId="77777777" w:rsidR="001656BC" w:rsidRPr="001656BC" w:rsidRDefault="001656BC" w:rsidP="001656BC">
      <w:pPr>
        <w:numPr>
          <w:ilvl w:val="0"/>
          <w:numId w:val="42"/>
        </w:numPr>
        <w:spacing w:after="0" w:line="276" w:lineRule="auto"/>
        <w:ind w:left="357" w:hanging="357"/>
        <w:jc w:val="both"/>
        <w:rPr>
          <w:rFonts w:ascii="Aptos" w:hAnsi="Aptos"/>
          <w:noProof/>
          <w:sz w:val="24"/>
          <w:szCs w:val="4"/>
        </w:rPr>
      </w:pPr>
      <w:r w:rsidRPr="001656BC">
        <w:rPr>
          <w:rFonts w:ascii="Aptos" w:hAnsi="Aptos"/>
          <w:noProof/>
          <w:sz w:val="24"/>
          <w:szCs w:val="4"/>
        </w:rPr>
        <w:t xml:space="preserve">al grado di intenzionalità del suo comportamento; </w:t>
      </w:r>
    </w:p>
    <w:p w14:paraId="78B670B5" w14:textId="35E4FEDE" w:rsidR="001656BC" w:rsidRDefault="001656BC" w:rsidP="000D3823">
      <w:pPr>
        <w:numPr>
          <w:ilvl w:val="0"/>
          <w:numId w:val="42"/>
        </w:numPr>
        <w:spacing w:after="0" w:line="276" w:lineRule="auto"/>
        <w:ind w:left="357" w:hanging="357"/>
        <w:jc w:val="both"/>
        <w:rPr>
          <w:rFonts w:ascii="Aptos" w:hAnsi="Aptos"/>
          <w:noProof/>
          <w:sz w:val="24"/>
          <w:szCs w:val="4"/>
        </w:rPr>
      </w:pPr>
      <w:r w:rsidRPr="001656BC">
        <w:rPr>
          <w:rFonts w:ascii="Aptos" w:hAnsi="Aptos"/>
          <w:noProof/>
          <w:sz w:val="24"/>
          <w:szCs w:val="4"/>
        </w:rPr>
        <w:t>alla gravità degli effetti del medesimo, con ciò intendendosi il livello di rischio cui</w:t>
      </w:r>
      <w:r w:rsidR="000B67FE">
        <w:rPr>
          <w:rFonts w:ascii="Aptos" w:hAnsi="Aptos"/>
          <w:noProof/>
          <w:sz w:val="24"/>
          <w:szCs w:val="4"/>
        </w:rPr>
        <w:t xml:space="preserve"> </w:t>
      </w:r>
      <w:r w:rsidR="00FD44BC">
        <w:rPr>
          <w:rFonts w:ascii="Aptos" w:hAnsi="Aptos"/>
          <w:noProof/>
          <w:sz w:val="24"/>
          <w:szCs w:val="4"/>
        </w:rPr>
        <w:t xml:space="preserve">la </w:t>
      </w:r>
      <w:r w:rsidR="000B67FE">
        <w:rPr>
          <w:rFonts w:ascii="Aptos" w:hAnsi="Aptos"/>
          <w:noProof/>
          <w:sz w:val="24"/>
          <w:szCs w:val="4"/>
        </w:rPr>
        <w:t xml:space="preserve">            </w:t>
      </w:r>
      <w:r w:rsidR="00FD44BC">
        <w:rPr>
          <w:rFonts w:ascii="Aptos" w:hAnsi="Aptos"/>
          <w:noProof/>
          <w:sz w:val="24"/>
          <w:szCs w:val="4"/>
        </w:rPr>
        <w:t>Iorio S.p.A.</w:t>
      </w:r>
      <w:r w:rsidRPr="001656BC">
        <w:rPr>
          <w:rFonts w:ascii="Aptos" w:hAnsi="Aptos"/>
          <w:noProof/>
          <w:sz w:val="24"/>
          <w:szCs w:val="4"/>
        </w:rPr>
        <w:t xml:space="preserve"> </w:t>
      </w:r>
      <w:r>
        <w:rPr>
          <w:rFonts w:ascii="Aptos" w:hAnsi="Aptos"/>
          <w:noProof/>
          <w:sz w:val="24"/>
          <w:szCs w:val="4"/>
        </w:rPr>
        <w:t>r</w:t>
      </w:r>
      <w:r w:rsidRPr="001656BC">
        <w:rPr>
          <w:rFonts w:ascii="Aptos" w:hAnsi="Aptos"/>
          <w:noProof/>
          <w:sz w:val="24"/>
          <w:szCs w:val="4"/>
        </w:rPr>
        <w:t xml:space="preserve">agionevolmente ritiene di essere stata esposta - ai sensi e per gli effetti del Decreto a seguito della condotta censurata. </w:t>
      </w:r>
    </w:p>
    <w:p w14:paraId="5CB26BE7" w14:textId="77777777" w:rsidR="00BE6EC2" w:rsidRDefault="00BE6EC2" w:rsidP="00BE6EC2">
      <w:pPr>
        <w:spacing w:after="0" w:line="276" w:lineRule="auto"/>
        <w:jc w:val="both"/>
        <w:rPr>
          <w:rFonts w:ascii="Aptos" w:hAnsi="Aptos"/>
          <w:noProof/>
          <w:sz w:val="24"/>
          <w:szCs w:val="4"/>
        </w:rPr>
      </w:pPr>
    </w:p>
    <w:p w14:paraId="5E3DF59A" w14:textId="3000368D" w:rsidR="00BE6EC2" w:rsidRDefault="00112837" w:rsidP="00A0398A">
      <w:pPr>
        <w:pStyle w:val="Paragrafoelenco"/>
        <w:numPr>
          <w:ilvl w:val="1"/>
          <w:numId w:val="3"/>
        </w:numPr>
        <w:jc w:val="both"/>
        <w:rPr>
          <w:rFonts w:ascii="Aptos" w:hAnsi="Aptos"/>
          <w:b/>
          <w:bCs/>
          <w:noProof/>
          <w:sz w:val="32"/>
          <w:szCs w:val="8"/>
        </w:rPr>
      </w:pPr>
      <w:r w:rsidRPr="00112837">
        <w:rPr>
          <w:rFonts w:ascii="Aptos" w:hAnsi="Aptos"/>
          <w:b/>
          <w:bCs/>
          <w:noProof/>
          <w:sz w:val="32"/>
          <w:szCs w:val="8"/>
        </w:rPr>
        <w:t>Misure nei confronti dei dirigenti</w:t>
      </w:r>
    </w:p>
    <w:p w14:paraId="1FE15277" w14:textId="67B2119C" w:rsidR="00112837" w:rsidRDefault="00112837" w:rsidP="00112837">
      <w:pPr>
        <w:spacing w:line="276" w:lineRule="auto"/>
        <w:jc w:val="both"/>
        <w:rPr>
          <w:rFonts w:ascii="Aptos" w:hAnsi="Aptos"/>
          <w:noProof/>
          <w:sz w:val="24"/>
          <w:szCs w:val="4"/>
        </w:rPr>
      </w:pPr>
      <w:r>
        <w:rPr>
          <w:rFonts w:ascii="Aptos" w:hAnsi="Aptos"/>
          <w:noProof/>
          <w:sz w:val="24"/>
          <w:szCs w:val="4"/>
        </w:rPr>
        <w:t>Nei confronti dei dirigenti sono comminabil</w:t>
      </w:r>
      <w:r w:rsidR="00A37594">
        <w:rPr>
          <w:rFonts w:ascii="Aptos" w:hAnsi="Aptos"/>
          <w:noProof/>
          <w:sz w:val="24"/>
          <w:szCs w:val="4"/>
        </w:rPr>
        <w:t>i</w:t>
      </w:r>
      <w:r>
        <w:rPr>
          <w:rFonts w:ascii="Aptos" w:hAnsi="Aptos"/>
          <w:noProof/>
          <w:sz w:val="24"/>
          <w:szCs w:val="4"/>
        </w:rPr>
        <w:t xml:space="preserve"> le sanzioni previste dal vigente CCNL – Logistica, Trasporto merci e spedizioni, in base alla gravità dell’infrazione commessa.</w:t>
      </w:r>
    </w:p>
    <w:p w14:paraId="7F907092" w14:textId="69E3FCA1" w:rsidR="00112837" w:rsidRDefault="00D468AD" w:rsidP="00112837">
      <w:pPr>
        <w:spacing w:line="276" w:lineRule="auto"/>
        <w:jc w:val="both"/>
        <w:rPr>
          <w:rFonts w:ascii="Aptos" w:hAnsi="Aptos"/>
          <w:noProof/>
          <w:sz w:val="24"/>
          <w:szCs w:val="4"/>
        </w:rPr>
      </w:pPr>
      <w:r>
        <w:rPr>
          <w:rFonts w:ascii="Aptos" w:hAnsi="Aptos"/>
          <w:noProof/>
          <w:sz w:val="24"/>
          <w:szCs w:val="4"/>
        </w:rPr>
        <w:t>Sono</w:t>
      </w:r>
      <w:r w:rsidR="00112837">
        <w:rPr>
          <w:rFonts w:ascii="Aptos" w:hAnsi="Aptos"/>
          <w:noProof/>
          <w:sz w:val="24"/>
          <w:szCs w:val="4"/>
        </w:rPr>
        <w:t xml:space="preserve"> considerat</w:t>
      </w:r>
      <w:r>
        <w:rPr>
          <w:rFonts w:ascii="Aptos" w:hAnsi="Aptos"/>
          <w:noProof/>
          <w:sz w:val="24"/>
          <w:szCs w:val="4"/>
        </w:rPr>
        <w:t>e</w:t>
      </w:r>
      <w:r w:rsidR="00112837">
        <w:rPr>
          <w:rFonts w:ascii="Aptos" w:hAnsi="Aptos"/>
          <w:noProof/>
          <w:sz w:val="24"/>
          <w:szCs w:val="4"/>
        </w:rPr>
        <w:t xml:space="preserve"> violazion</w:t>
      </w:r>
      <w:r>
        <w:rPr>
          <w:rFonts w:ascii="Aptos" w:hAnsi="Aptos"/>
          <w:noProof/>
          <w:sz w:val="24"/>
          <w:szCs w:val="4"/>
        </w:rPr>
        <w:t>i</w:t>
      </w:r>
      <w:r w:rsidR="00112837">
        <w:rPr>
          <w:rFonts w:ascii="Aptos" w:hAnsi="Aptos"/>
          <w:noProof/>
          <w:sz w:val="24"/>
          <w:szCs w:val="4"/>
        </w:rPr>
        <w:t xml:space="preserve"> del Modello,</w:t>
      </w:r>
      <w:r>
        <w:rPr>
          <w:rFonts w:ascii="Aptos" w:hAnsi="Aptos"/>
          <w:noProof/>
          <w:sz w:val="24"/>
          <w:szCs w:val="4"/>
        </w:rPr>
        <w:t xml:space="preserve"> sia</w:t>
      </w:r>
      <w:r w:rsidR="00112837">
        <w:rPr>
          <w:rFonts w:ascii="Aptos" w:hAnsi="Aptos"/>
          <w:noProof/>
          <w:sz w:val="24"/>
          <w:szCs w:val="4"/>
        </w:rPr>
        <w:t xml:space="preserve"> qualsiasi comportamento non conforme a quanto previsto con riferimento alle singole attività sensibili</w:t>
      </w:r>
      <w:r>
        <w:rPr>
          <w:rFonts w:ascii="Aptos" w:hAnsi="Aptos"/>
          <w:noProof/>
          <w:sz w:val="24"/>
          <w:szCs w:val="4"/>
        </w:rPr>
        <w:t xml:space="preserve">, con il compimento di uno o più reati previsti dal Decreto 231/2001, sia la violazione di procedure e disposizioni interne, non </w:t>
      </w:r>
      <w:r>
        <w:rPr>
          <w:rFonts w:ascii="Aptos" w:hAnsi="Aptos"/>
          <w:noProof/>
          <w:sz w:val="24"/>
          <w:szCs w:val="4"/>
        </w:rPr>
        <w:lastRenderedPageBreak/>
        <w:t>conformi al Modello che costituiscono cause di rischio imminente nella commissione di uno dei cc.dd Reati presupposto.</w:t>
      </w:r>
    </w:p>
    <w:p w14:paraId="61D09742" w14:textId="77777777" w:rsidR="000D3823" w:rsidRPr="000D3823" w:rsidRDefault="000D3823" w:rsidP="000D3823">
      <w:pPr>
        <w:spacing w:line="276" w:lineRule="auto"/>
        <w:jc w:val="both"/>
        <w:rPr>
          <w:rFonts w:ascii="Aptos" w:hAnsi="Aptos"/>
          <w:noProof/>
          <w:sz w:val="24"/>
          <w:szCs w:val="4"/>
        </w:rPr>
      </w:pPr>
      <w:r w:rsidRPr="000D3823">
        <w:rPr>
          <w:rFonts w:ascii="Aptos" w:hAnsi="Aptos"/>
          <w:noProof/>
          <w:sz w:val="24"/>
          <w:szCs w:val="4"/>
        </w:rPr>
        <w:t xml:space="preserve">Per quanto riguarda l'accertamento delle infrazioni e l'irrogazione delle sanzioni restano invariati i poteri già conferiti, nei limiti della rispettiva competenza, agli Organi della Società e Direzioni aziendali competenti. </w:t>
      </w:r>
    </w:p>
    <w:p w14:paraId="1A47B1C5" w14:textId="77777777" w:rsidR="000D3823" w:rsidRPr="000D3823" w:rsidRDefault="000D3823" w:rsidP="000D3823">
      <w:pPr>
        <w:spacing w:line="276" w:lineRule="auto"/>
        <w:jc w:val="both"/>
        <w:rPr>
          <w:rFonts w:ascii="Aptos" w:hAnsi="Aptos"/>
          <w:noProof/>
          <w:sz w:val="24"/>
          <w:szCs w:val="4"/>
        </w:rPr>
      </w:pPr>
      <w:r w:rsidRPr="000D3823">
        <w:rPr>
          <w:rFonts w:ascii="Aptos" w:hAnsi="Aptos"/>
          <w:noProof/>
          <w:sz w:val="24"/>
          <w:szCs w:val="4"/>
        </w:rPr>
        <w:t xml:space="preserve">Le sanzioni e l'eventuale richiesta di risarcimento dei danni verranno commisurate al livello di responsabilità ed autonomia del dirigente, all'eventuale esistenza di precedenti disciplinari a carico dello stesso, all'intenzionalità del comportamento nonché alla gravità del medesimo, con ciò intendendosi il livello di rischio a cui la Società può ragionevolmente ritenersi esposta - ai sensi e per gli effetti del D.Lgs. 231/2001 - a seguito della condotta censurata. </w:t>
      </w:r>
    </w:p>
    <w:p w14:paraId="05618769" w14:textId="0994706F" w:rsidR="000D3823" w:rsidRDefault="000D3823" w:rsidP="00C476D6">
      <w:pPr>
        <w:spacing w:after="0" w:line="276" w:lineRule="auto"/>
        <w:jc w:val="both"/>
        <w:rPr>
          <w:rFonts w:ascii="Aptos" w:hAnsi="Aptos"/>
          <w:noProof/>
          <w:sz w:val="24"/>
          <w:szCs w:val="4"/>
        </w:rPr>
      </w:pPr>
      <w:r w:rsidRPr="000D3823">
        <w:rPr>
          <w:rFonts w:ascii="Aptos" w:hAnsi="Aptos"/>
          <w:noProof/>
          <w:sz w:val="24"/>
          <w:szCs w:val="4"/>
        </w:rPr>
        <w:t>Il sistema sanzionatorio è soggetto a costante verifica e valutazione da parte dell'OdV rimanendo le funzioni aziendali competenti responsabili della concreta applicazione delle misure disciplinari su eventuale segnalazione dell'OdV.</w:t>
      </w:r>
    </w:p>
    <w:p w14:paraId="3BDD63C6" w14:textId="77777777" w:rsidR="000D3823" w:rsidRDefault="000D3823" w:rsidP="000D3823">
      <w:pPr>
        <w:spacing w:after="0" w:line="276" w:lineRule="auto"/>
        <w:jc w:val="both"/>
        <w:rPr>
          <w:rFonts w:ascii="Aptos" w:hAnsi="Aptos"/>
          <w:noProof/>
          <w:sz w:val="24"/>
          <w:szCs w:val="4"/>
        </w:rPr>
      </w:pPr>
    </w:p>
    <w:p w14:paraId="15F46964" w14:textId="395AC93C" w:rsidR="000D3823" w:rsidRPr="00A0398A" w:rsidRDefault="000D3823" w:rsidP="00C476D6">
      <w:pPr>
        <w:pStyle w:val="Paragrafoelenco"/>
        <w:numPr>
          <w:ilvl w:val="1"/>
          <w:numId w:val="3"/>
        </w:numPr>
        <w:jc w:val="both"/>
        <w:rPr>
          <w:rFonts w:ascii="Aptos" w:hAnsi="Aptos"/>
          <w:b/>
          <w:bCs/>
          <w:noProof/>
          <w:sz w:val="32"/>
          <w:szCs w:val="8"/>
        </w:rPr>
      </w:pPr>
      <w:r w:rsidRPr="00A0398A">
        <w:rPr>
          <w:rFonts w:ascii="Aptos" w:hAnsi="Aptos"/>
          <w:b/>
          <w:bCs/>
          <w:noProof/>
          <w:sz w:val="32"/>
          <w:szCs w:val="8"/>
        </w:rPr>
        <w:t xml:space="preserve">Misure nei confronti degli </w:t>
      </w:r>
      <w:r w:rsidR="003771C2">
        <w:rPr>
          <w:rFonts w:ascii="Aptos" w:hAnsi="Aptos"/>
          <w:b/>
          <w:bCs/>
          <w:noProof/>
          <w:sz w:val="32"/>
          <w:szCs w:val="8"/>
        </w:rPr>
        <w:t>o</w:t>
      </w:r>
      <w:r w:rsidRPr="00A0398A">
        <w:rPr>
          <w:rFonts w:ascii="Aptos" w:hAnsi="Aptos"/>
          <w:b/>
          <w:bCs/>
          <w:noProof/>
          <w:sz w:val="32"/>
          <w:szCs w:val="8"/>
        </w:rPr>
        <w:t>rgani sociali</w:t>
      </w:r>
    </w:p>
    <w:p w14:paraId="2AD5D58D" w14:textId="31BAEF9C" w:rsidR="003771C2" w:rsidRPr="003771C2" w:rsidRDefault="003771C2" w:rsidP="003771C2">
      <w:pPr>
        <w:jc w:val="both"/>
        <w:rPr>
          <w:rFonts w:ascii="Aptos" w:hAnsi="Aptos"/>
          <w:noProof/>
          <w:sz w:val="24"/>
          <w:szCs w:val="4"/>
        </w:rPr>
      </w:pPr>
      <w:r w:rsidRPr="003771C2">
        <w:rPr>
          <w:rFonts w:ascii="Aptos" w:hAnsi="Aptos"/>
          <w:noProof/>
          <w:sz w:val="24"/>
          <w:szCs w:val="4"/>
        </w:rPr>
        <w:t>Quando un Amministratore o un membro degli Organi Sociali commette una trasgressione delle norme del D</w:t>
      </w:r>
      <w:r>
        <w:rPr>
          <w:rFonts w:ascii="Aptos" w:hAnsi="Aptos"/>
          <w:noProof/>
          <w:sz w:val="24"/>
          <w:szCs w:val="4"/>
        </w:rPr>
        <w:t>ecreto</w:t>
      </w:r>
      <w:r w:rsidRPr="003771C2">
        <w:rPr>
          <w:rFonts w:ascii="Aptos" w:hAnsi="Aptos"/>
          <w:noProof/>
          <w:sz w:val="24"/>
          <w:szCs w:val="4"/>
        </w:rPr>
        <w:t>, del M</w:t>
      </w:r>
      <w:r>
        <w:rPr>
          <w:rFonts w:ascii="Aptos" w:hAnsi="Aptos"/>
          <w:noProof/>
          <w:sz w:val="24"/>
          <w:szCs w:val="4"/>
        </w:rPr>
        <w:t>odello</w:t>
      </w:r>
      <w:r w:rsidRPr="003771C2">
        <w:rPr>
          <w:rFonts w:ascii="Aptos" w:hAnsi="Aptos"/>
          <w:noProof/>
          <w:sz w:val="24"/>
          <w:szCs w:val="4"/>
        </w:rPr>
        <w:t>, del C</w:t>
      </w:r>
      <w:r>
        <w:rPr>
          <w:rFonts w:ascii="Aptos" w:hAnsi="Aptos"/>
          <w:noProof/>
          <w:sz w:val="24"/>
          <w:szCs w:val="4"/>
        </w:rPr>
        <w:t>odice</w:t>
      </w:r>
      <w:r w:rsidRPr="003771C2">
        <w:rPr>
          <w:rFonts w:ascii="Aptos" w:hAnsi="Aptos"/>
          <w:noProof/>
          <w:sz w:val="24"/>
          <w:szCs w:val="4"/>
        </w:rPr>
        <w:t xml:space="preserve"> E</w:t>
      </w:r>
      <w:r>
        <w:rPr>
          <w:rFonts w:ascii="Aptos" w:hAnsi="Aptos"/>
          <w:noProof/>
          <w:sz w:val="24"/>
          <w:szCs w:val="4"/>
        </w:rPr>
        <w:t>tico</w:t>
      </w:r>
      <w:r w:rsidRPr="003771C2">
        <w:rPr>
          <w:rFonts w:ascii="Aptos" w:hAnsi="Aptos"/>
          <w:noProof/>
          <w:sz w:val="24"/>
          <w:szCs w:val="4"/>
        </w:rPr>
        <w:t xml:space="preserve"> correlato o dei protocolli/procedure aziendali inclusi nel M</w:t>
      </w:r>
      <w:r>
        <w:rPr>
          <w:rFonts w:ascii="Aptos" w:hAnsi="Aptos"/>
          <w:noProof/>
          <w:sz w:val="24"/>
          <w:szCs w:val="4"/>
        </w:rPr>
        <w:t>odello</w:t>
      </w:r>
      <w:r w:rsidRPr="003771C2">
        <w:rPr>
          <w:rFonts w:ascii="Aptos" w:hAnsi="Aptos"/>
          <w:noProof/>
          <w:sz w:val="24"/>
          <w:szCs w:val="4"/>
        </w:rPr>
        <w:t>, è imperativo che chiunque ne venga a conoscenza lo segnali prontamente all'OdV.</w:t>
      </w:r>
    </w:p>
    <w:p w14:paraId="67FF4124" w14:textId="3A32DE72" w:rsidR="00A0398A" w:rsidRDefault="003771C2" w:rsidP="003771C2">
      <w:pPr>
        <w:spacing w:line="276" w:lineRule="auto"/>
        <w:jc w:val="both"/>
        <w:rPr>
          <w:rFonts w:ascii="Aptos" w:hAnsi="Aptos"/>
          <w:noProof/>
          <w:sz w:val="24"/>
          <w:szCs w:val="4"/>
        </w:rPr>
      </w:pPr>
      <w:r w:rsidRPr="003771C2">
        <w:rPr>
          <w:rFonts w:ascii="Aptos" w:hAnsi="Aptos"/>
          <w:noProof/>
          <w:sz w:val="24"/>
          <w:szCs w:val="4"/>
        </w:rPr>
        <w:t>Nel caso in cui la violazione del M</w:t>
      </w:r>
      <w:r>
        <w:rPr>
          <w:rFonts w:ascii="Aptos" w:hAnsi="Aptos"/>
          <w:noProof/>
          <w:sz w:val="24"/>
          <w:szCs w:val="4"/>
        </w:rPr>
        <w:t>odello</w:t>
      </w:r>
      <w:r w:rsidRPr="003771C2">
        <w:rPr>
          <w:rFonts w:ascii="Aptos" w:hAnsi="Aptos"/>
          <w:noProof/>
          <w:sz w:val="24"/>
          <w:szCs w:val="4"/>
        </w:rPr>
        <w:t xml:space="preserve"> sia imputabile a</w:t>
      </w:r>
      <w:r>
        <w:rPr>
          <w:rFonts w:ascii="Aptos" w:hAnsi="Aptos"/>
          <w:noProof/>
          <w:sz w:val="24"/>
          <w:szCs w:val="4"/>
        </w:rPr>
        <w:t>ll’</w:t>
      </w:r>
      <w:r w:rsidRPr="003771C2">
        <w:rPr>
          <w:rFonts w:ascii="Aptos" w:hAnsi="Aptos"/>
          <w:noProof/>
          <w:sz w:val="24"/>
          <w:szCs w:val="4"/>
        </w:rPr>
        <w:t>Amministrator</w:t>
      </w:r>
      <w:r>
        <w:rPr>
          <w:rFonts w:ascii="Aptos" w:hAnsi="Aptos"/>
          <w:noProof/>
          <w:sz w:val="24"/>
          <w:szCs w:val="4"/>
        </w:rPr>
        <w:t>e</w:t>
      </w:r>
      <w:r w:rsidRPr="003771C2">
        <w:rPr>
          <w:rFonts w:ascii="Aptos" w:hAnsi="Aptos"/>
          <w:noProof/>
          <w:sz w:val="24"/>
          <w:szCs w:val="4"/>
        </w:rPr>
        <w:t>, l'OdV ha il compito di informare il Collegio Sindacale</w:t>
      </w:r>
      <w:r>
        <w:rPr>
          <w:rFonts w:ascii="Aptos" w:hAnsi="Aptos"/>
          <w:noProof/>
          <w:sz w:val="24"/>
          <w:szCs w:val="4"/>
        </w:rPr>
        <w:t>.</w:t>
      </w:r>
    </w:p>
    <w:p w14:paraId="370D377E" w14:textId="11169FFD" w:rsidR="00431B93" w:rsidRDefault="003771C2" w:rsidP="00C476D6">
      <w:pPr>
        <w:spacing w:after="0" w:line="276" w:lineRule="auto"/>
        <w:jc w:val="both"/>
        <w:rPr>
          <w:rFonts w:ascii="Aptos" w:hAnsi="Aptos"/>
          <w:noProof/>
          <w:sz w:val="24"/>
          <w:szCs w:val="4"/>
        </w:rPr>
      </w:pPr>
      <w:r>
        <w:rPr>
          <w:rFonts w:ascii="Aptos" w:hAnsi="Aptos"/>
          <w:noProof/>
          <w:sz w:val="24"/>
          <w:szCs w:val="4"/>
        </w:rPr>
        <w:t>Nel caso in cui la violazione sia commessa da uno o più Sindaci, l’OdV ne darà notizia all’organo amministrativo e al Colleggio sindacale.</w:t>
      </w:r>
      <w:r w:rsidR="00BA1B7A">
        <w:rPr>
          <w:rFonts w:ascii="Aptos" w:hAnsi="Aptos"/>
          <w:noProof/>
          <w:sz w:val="24"/>
          <w:szCs w:val="4"/>
        </w:rPr>
        <w:t xml:space="preserve"> Saranno effettuate delle valutazioni da questi ultimi, con l’astensione del Sindaco coinvolto, e dovrà essere convocata l’assemblea in base a quanto stabilito dalla legge e dallo Statuto. </w:t>
      </w:r>
      <w:r w:rsidR="00BA1B7A" w:rsidRPr="00BA1B7A">
        <w:rPr>
          <w:rFonts w:ascii="Aptos" w:hAnsi="Aptos"/>
          <w:noProof/>
          <w:sz w:val="24"/>
          <w:szCs w:val="4"/>
        </w:rPr>
        <w:t>L'assemblea potrà così adottare le delibere più opportune e conseguenti, inclusa la revoca per giusta causa nel rispetto della disciplina prevista dall'articolo 2400, comma 2, del codice civile.</w:t>
      </w:r>
    </w:p>
    <w:p w14:paraId="1480BEEF" w14:textId="77777777" w:rsidR="00431B93" w:rsidRDefault="00431B93" w:rsidP="00C476D6">
      <w:pPr>
        <w:spacing w:after="0" w:line="276" w:lineRule="auto"/>
        <w:jc w:val="both"/>
        <w:rPr>
          <w:rFonts w:ascii="Aptos" w:hAnsi="Aptos"/>
          <w:noProof/>
          <w:sz w:val="24"/>
          <w:szCs w:val="4"/>
        </w:rPr>
      </w:pPr>
    </w:p>
    <w:p w14:paraId="417FEFAD" w14:textId="54CF6B37" w:rsidR="00C476D6" w:rsidRDefault="00C476D6" w:rsidP="00EE47C5">
      <w:pPr>
        <w:pStyle w:val="Paragrafoelenco"/>
        <w:numPr>
          <w:ilvl w:val="1"/>
          <w:numId w:val="3"/>
        </w:numPr>
        <w:jc w:val="both"/>
        <w:rPr>
          <w:rFonts w:ascii="Aptos" w:hAnsi="Aptos"/>
          <w:b/>
          <w:bCs/>
          <w:noProof/>
          <w:sz w:val="32"/>
          <w:szCs w:val="8"/>
        </w:rPr>
      </w:pPr>
      <w:r w:rsidRPr="00C476D6">
        <w:rPr>
          <w:rFonts w:ascii="Aptos" w:hAnsi="Aptos"/>
          <w:b/>
          <w:bCs/>
          <w:noProof/>
          <w:sz w:val="32"/>
          <w:szCs w:val="8"/>
        </w:rPr>
        <w:t>Misure nei confronti dell’OdV</w:t>
      </w:r>
    </w:p>
    <w:p w14:paraId="207F3074" w14:textId="3BA52D66" w:rsidR="00C476D6" w:rsidRPr="00C476D6" w:rsidRDefault="00C476D6" w:rsidP="00EE47C5">
      <w:pPr>
        <w:spacing w:line="276" w:lineRule="auto"/>
        <w:jc w:val="both"/>
        <w:rPr>
          <w:rFonts w:ascii="Aptos" w:hAnsi="Aptos"/>
          <w:noProof/>
          <w:sz w:val="24"/>
          <w:szCs w:val="4"/>
        </w:rPr>
      </w:pPr>
      <w:r w:rsidRPr="00C476D6">
        <w:rPr>
          <w:rFonts w:ascii="Aptos" w:hAnsi="Aptos"/>
          <w:noProof/>
          <w:sz w:val="24"/>
          <w:szCs w:val="4"/>
        </w:rPr>
        <w:t>Qualora si verifichino infrazioni al presente M</w:t>
      </w:r>
      <w:r>
        <w:rPr>
          <w:rFonts w:ascii="Aptos" w:hAnsi="Aptos"/>
          <w:noProof/>
          <w:sz w:val="24"/>
          <w:szCs w:val="4"/>
        </w:rPr>
        <w:t>odello</w:t>
      </w:r>
      <w:r w:rsidRPr="00C476D6">
        <w:rPr>
          <w:rFonts w:ascii="Aptos" w:hAnsi="Aptos"/>
          <w:noProof/>
          <w:sz w:val="24"/>
          <w:szCs w:val="4"/>
        </w:rPr>
        <w:t xml:space="preserve"> ad opera</w:t>
      </w:r>
      <w:r>
        <w:rPr>
          <w:rFonts w:ascii="Aptos" w:hAnsi="Aptos"/>
          <w:noProof/>
          <w:sz w:val="24"/>
          <w:szCs w:val="4"/>
        </w:rPr>
        <w:t xml:space="preserve"> </w:t>
      </w:r>
      <w:r w:rsidRPr="00C476D6">
        <w:rPr>
          <w:rFonts w:ascii="Aptos" w:hAnsi="Aptos"/>
          <w:noProof/>
          <w:sz w:val="24"/>
          <w:szCs w:val="4"/>
        </w:rPr>
        <w:t>dell'Organismo di Vigilanza (OdV), un qualsiasi membro del Collegio Sindacale o dell'Organo Amministrativo, ha il dovere di avvisare senza indugio il Collegio Sindacale e l'Organo Amministrativo della Società.</w:t>
      </w:r>
    </w:p>
    <w:p w14:paraId="71D21D97" w14:textId="2A299C96" w:rsidR="00EE47C5" w:rsidRDefault="00C476D6" w:rsidP="00EE47C5">
      <w:pPr>
        <w:spacing w:after="0" w:line="276" w:lineRule="auto"/>
        <w:jc w:val="both"/>
        <w:rPr>
          <w:rFonts w:ascii="Aptos" w:hAnsi="Aptos"/>
          <w:noProof/>
          <w:sz w:val="24"/>
          <w:szCs w:val="4"/>
        </w:rPr>
      </w:pPr>
      <w:r w:rsidRPr="00C476D6">
        <w:rPr>
          <w:rFonts w:ascii="Aptos" w:hAnsi="Aptos"/>
          <w:noProof/>
          <w:sz w:val="24"/>
          <w:szCs w:val="4"/>
        </w:rPr>
        <w:t>Questi ultimi Organi, dopo aver contestato l'irregolarità e aver preso atto delle eventuali argomentazioni difensive addotte dal soggetto coinvolto, adotteranno le opportune misure correttive, inclusa, se sussistono le relative condizioni, la cessazione dell'incarico.</w:t>
      </w:r>
    </w:p>
    <w:p w14:paraId="3954434B" w14:textId="77777777" w:rsidR="003E0F1E" w:rsidRDefault="003E0F1E" w:rsidP="00EE47C5">
      <w:pPr>
        <w:spacing w:after="0" w:line="276" w:lineRule="auto"/>
        <w:jc w:val="both"/>
        <w:rPr>
          <w:rFonts w:ascii="Aptos" w:hAnsi="Aptos"/>
          <w:noProof/>
          <w:sz w:val="24"/>
          <w:szCs w:val="4"/>
        </w:rPr>
      </w:pPr>
    </w:p>
    <w:p w14:paraId="2F8E6944" w14:textId="77777777" w:rsidR="00EE47C5" w:rsidRDefault="00EE47C5" w:rsidP="00EE47C5">
      <w:pPr>
        <w:spacing w:after="0" w:line="276" w:lineRule="auto"/>
        <w:jc w:val="both"/>
        <w:rPr>
          <w:rFonts w:ascii="Aptos" w:hAnsi="Aptos"/>
          <w:noProof/>
          <w:sz w:val="24"/>
          <w:szCs w:val="4"/>
        </w:rPr>
      </w:pPr>
    </w:p>
    <w:p w14:paraId="5CCA86ED" w14:textId="28BD63BA" w:rsidR="00EE47C5" w:rsidRPr="00EE47C5" w:rsidRDefault="00EE47C5" w:rsidP="00EE47C5">
      <w:pPr>
        <w:pStyle w:val="Paragrafoelenco"/>
        <w:numPr>
          <w:ilvl w:val="1"/>
          <w:numId w:val="3"/>
        </w:numPr>
        <w:jc w:val="both"/>
        <w:rPr>
          <w:rFonts w:ascii="Aptos" w:hAnsi="Aptos"/>
          <w:b/>
          <w:bCs/>
          <w:noProof/>
          <w:sz w:val="32"/>
          <w:szCs w:val="8"/>
        </w:rPr>
      </w:pPr>
      <w:r w:rsidRPr="00EE47C5">
        <w:rPr>
          <w:rFonts w:ascii="Aptos" w:hAnsi="Aptos"/>
          <w:b/>
          <w:bCs/>
          <w:noProof/>
          <w:sz w:val="32"/>
          <w:szCs w:val="8"/>
        </w:rPr>
        <w:lastRenderedPageBreak/>
        <w:t>Misure nei confronti degli altri destinatari</w:t>
      </w:r>
    </w:p>
    <w:p w14:paraId="29B419EA" w14:textId="1328EAF7" w:rsidR="00EE47C5" w:rsidRPr="00EE47C5" w:rsidRDefault="00EE47C5" w:rsidP="0093462D">
      <w:pPr>
        <w:spacing w:line="276" w:lineRule="auto"/>
        <w:jc w:val="both"/>
        <w:rPr>
          <w:rFonts w:ascii="Aptos" w:hAnsi="Aptos"/>
          <w:noProof/>
          <w:sz w:val="24"/>
          <w:szCs w:val="4"/>
        </w:rPr>
      </w:pPr>
      <w:r w:rsidRPr="00EE47C5">
        <w:rPr>
          <w:rFonts w:ascii="Aptos" w:hAnsi="Aptos"/>
          <w:noProof/>
          <w:sz w:val="24"/>
          <w:szCs w:val="4"/>
        </w:rPr>
        <w:t>La trasgressione o la mancata osservanza dei princ</w:t>
      </w:r>
      <w:r w:rsidR="005F633A">
        <w:rPr>
          <w:rFonts w:ascii="Aptos" w:hAnsi="Aptos"/>
          <w:noProof/>
          <w:sz w:val="24"/>
          <w:szCs w:val="4"/>
        </w:rPr>
        <w:t>i</w:t>
      </w:r>
      <w:r w:rsidRPr="00EE47C5">
        <w:rPr>
          <w:rFonts w:ascii="Aptos" w:hAnsi="Aptos"/>
          <w:noProof/>
          <w:sz w:val="24"/>
          <w:szCs w:val="4"/>
        </w:rPr>
        <w:t>pi e delle direttive contenute nel D</w:t>
      </w:r>
      <w:r>
        <w:rPr>
          <w:rFonts w:ascii="Aptos" w:hAnsi="Aptos"/>
          <w:noProof/>
          <w:sz w:val="24"/>
          <w:szCs w:val="4"/>
        </w:rPr>
        <w:t>ecreto</w:t>
      </w:r>
      <w:r w:rsidRPr="00EE47C5">
        <w:rPr>
          <w:rFonts w:ascii="Aptos" w:hAnsi="Aptos"/>
          <w:noProof/>
          <w:sz w:val="24"/>
          <w:szCs w:val="4"/>
        </w:rPr>
        <w:t>, nel M</w:t>
      </w:r>
      <w:r>
        <w:rPr>
          <w:rFonts w:ascii="Aptos" w:hAnsi="Aptos"/>
          <w:noProof/>
          <w:sz w:val="24"/>
          <w:szCs w:val="4"/>
        </w:rPr>
        <w:t>odello</w:t>
      </w:r>
      <w:r w:rsidRPr="00EE47C5">
        <w:rPr>
          <w:rFonts w:ascii="Aptos" w:hAnsi="Aptos"/>
          <w:noProof/>
          <w:sz w:val="24"/>
          <w:szCs w:val="4"/>
        </w:rPr>
        <w:t xml:space="preserve"> (inclusivo del C</w:t>
      </w:r>
      <w:r>
        <w:rPr>
          <w:rFonts w:ascii="Aptos" w:hAnsi="Aptos"/>
          <w:noProof/>
          <w:sz w:val="24"/>
          <w:szCs w:val="4"/>
        </w:rPr>
        <w:t>odice</w:t>
      </w:r>
      <w:r w:rsidRPr="00EE47C5">
        <w:rPr>
          <w:rFonts w:ascii="Aptos" w:hAnsi="Aptos"/>
          <w:noProof/>
          <w:sz w:val="24"/>
          <w:szCs w:val="4"/>
        </w:rPr>
        <w:t xml:space="preserve"> E</w:t>
      </w:r>
      <w:r>
        <w:rPr>
          <w:rFonts w:ascii="Aptos" w:hAnsi="Aptos"/>
          <w:noProof/>
          <w:sz w:val="24"/>
          <w:szCs w:val="4"/>
        </w:rPr>
        <w:t>tico</w:t>
      </w:r>
      <w:r w:rsidRPr="00EE47C5">
        <w:rPr>
          <w:rFonts w:ascii="Aptos" w:hAnsi="Aptos"/>
          <w:noProof/>
          <w:sz w:val="24"/>
          <w:szCs w:val="4"/>
        </w:rPr>
        <w:t>) da parte degli altri soggetti interessati (quali collaboratori, fornitori, partner commerciali, consulenti e promotori commerciali) potrà configurarsi come inadempienza degli impegni contrattuali.</w:t>
      </w:r>
    </w:p>
    <w:p w14:paraId="713CDB62" w14:textId="5E61C2FD" w:rsidR="00EE47C5" w:rsidRPr="00EE47C5" w:rsidRDefault="00EE47C5" w:rsidP="0093462D">
      <w:pPr>
        <w:spacing w:line="276" w:lineRule="auto"/>
        <w:jc w:val="both"/>
        <w:rPr>
          <w:rFonts w:ascii="Aptos" w:hAnsi="Aptos"/>
          <w:noProof/>
          <w:sz w:val="24"/>
          <w:szCs w:val="4"/>
        </w:rPr>
      </w:pPr>
      <w:r w:rsidRPr="00EE47C5">
        <w:rPr>
          <w:rFonts w:ascii="Aptos" w:hAnsi="Aptos"/>
          <w:noProof/>
          <w:sz w:val="24"/>
          <w:szCs w:val="4"/>
        </w:rPr>
        <w:t>Come stabilito da apposite clausole inserite nei relativi accordi, tale condotta potrà condurre alla risoluzione del contratto e, in ogni caso, conferirà alla Società il diritto di richiedere il risarcimento dei danni. Quest'ultima facoltà sarà esercitata in conformità a quanto previsto nelle clausole contrattuali, che le funzioni aziendali competenti si occuperanno di predisporre, sviluppare, aggiornare e inserire nei contratti, nelle lettere d'incarico o negli accordi di partenariato.</w:t>
      </w:r>
    </w:p>
    <w:p w14:paraId="6AC528DC" w14:textId="014E4E80" w:rsidR="00EE47C5" w:rsidRDefault="00EE47C5" w:rsidP="00147A25">
      <w:pPr>
        <w:spacing w:after="0" w:line="276" w:lineRule="auto"/>
        <w:jc w:val="both"/>
        <w:rPr>
          <w:rFonts w:ascii="Aptos" w:hAnsi="Aptos"/>
          <w:noProof/>
          <w:sz w:val="24"/>
          <w:szCs w:val="4"/>
        </w:rPr>
      </w:pPr>
      <w:r w:rsidRPr="00EE47C5">
        <w:rPr>
          <w:rFonts w:ascii="Aptos" w:hAnsi="Aptos"/>
          <w:noProof/>
          <w:sz w:val="24"/>
          <w:szCs w:val="4"/>
        </w:rPr>
        <w:t xml:space="preserve">In aggiunta, tutti i contratti dovranno prevedere che la controparte si impegni a risarcire, indennizzare e manlevare </w:t>
      </w:r>
      <w:r w:rsidR="0093462D">
        <w:rPr>
          <w:rFonts w:ascii="Aptos" w:hAnsi="Aptos"/>
          <w:noProof/>
          <w:sz w:val="24"/>
          <w:szCs w:val="4"/>
        </w:rPr>
        <w:t>la Iorio S.p.A.</w:t>
      </w:r>
      <w:r w:rsidRPr="00EE47C5">
        <w:rPr>
          <w:rFonts w:ascii="Aptos" w:hAnsi="Aptos"/>
          <w:noProof/>
          <w:sz w:val="24"/>
          <w:szCs w:val="4"/>
        </w:rPr>
        <w:t xml:space="preserve"> da qualsiasi costo, spesa, perdita, passività o onere sostenuto e dimostrato, che non si sarebbe verificato qualora le dichiarazioni e garanzie fornite dalla controparte nel contratto fossero state veritiere, complete, corrette e accurate, e gli impegni sopra descritti fossero stati puntualmente adempiuti.</w:t>
      </w:r>
    </w:p>
    <w:p w14:paraId="197439F9" w14:textId="77777777" w:rsidR="00F10372" w:rsidRDefault="00F10372" w:rsidP="00F10372">
      <w:pPr>
        <w:spacing w:after="0" w:line="276" w:lineRule="auto"/>
        <w:jc w:val="both"/>
        <w:rPr>
          <w:rFonts w:ascii="Aptos" w:hAnsi="Aptos"/>
          <w:noProof/>
          <w:sz w:val="24"/>
          <w:szCs w:val="4"/>
        </w:rPr>
      </w:pPr>
    </w:p>
    <w:p w14:paraId="03A10F2A" w14:textId="77777777" w:rsidR="00C476D6" w:rsidRPr="00C476D6" w:rsidRDefault="00C476D6" w:rsidP="00C476D6">
      <w:pPr>
        <w:spacing w:after="0" w:line="276" w:lineRule="auto"/>
        <w:jc w:val="both"/>
        <w:rPr>
          <w:rFonts w:ascii="Aptos" w:hAnsi="Aptos"/>
          <w:noProof/>
          <w:sz w:val="24"/>
          <w:szCs w:val="4"/>
        </w:rPr>
      </w:pPr>
    </w:p>
    <w:p w14:paraId="49E384C8" w14:textId="77777777" w:rsidR="00C476D6" w:rsidRPr="00A0398A" w:rsidRDefault="00C476D6" w:rsidP="003771C2">
      <w:pPr>
        <w:spacing w:line="276" w:lineRule="auto"/>
        <w:jc w:val="both"/>
        <w:rPr>
          <w:rFonts w:ascii="Aptos" w:hAnsi="Aptos"/>
          <w:noProof/>
          <w:sz w:val="24"/>
          <w:szCs w:val="4"/>
        </w:rPr>
      </w:pPr>
    </w:p>
    <w:p w14:paraId="1B8EC992" w14:textId="77777777" w:rsidR="00112837" w:rsidRDefault="00112837" w:rsidP="000D3823">
      <w:pPr>
        <w:spacing w:line="276" w:lineRule="auto"/>
        <w:jc w:val="both"/>
        <w:rPr>
          <w:rFonts w:ascii="Aptos" w:hAnsi="Aptos"/>
          <w:noProof/>
          <w:sz w:val="24"/>
          <w:szCs w:val="4"/>
        </w:rPr>
      </w:pPr>
    </w:p>
    <w:p w14:paraId="392DF272" w14:textId="77777777" w:rsidR="003E0F1E" w:rsidRDefault="003E0F1E" w:rsidP="000D3823">
      <w:pPr>
        <w:spacing w:line="276" w:lineRule="auto"/>
        <w:jc w:val="both"/>
        <w:rPr>
          <w:rFonts w:ascii="Aptos" w:hAnsi="Aptos"/>
          <w:noProof/>
          <w:sz w:val="24"/>
          <w:szCs w:val="4"/>
        </w:rPr>
      </w:pPr>
    </w:p>
    <w:p w14:paraId="429E01C6" w14:textId="77777777" w:rsidR="003E0F1E" w:rsidRDefault="003E0F1E" w:rsidP="000D3823">
      <w:pPr>
        <w:spacing w:line="276" w:lineRule="auto"/>
        <w:jc w:val="both"/>
        <w:rPr>
          <w:rFonts w:ascii="Aptos" w:hAnsi="Aptos"/>
          <w:noProof/>
          <w:sz w:val="24"/>
          <w:szCs w:val="4"/>
        </w:rPr>
      </w:pPr>
    </w:p>
    <w:p w14:paraId="7A29D3A3" w14:textId="77777777" w:rsidR="003E0F1E" w:rsidRDefault="003E0F1E" w:rsidP="000D3823">
      <w:pPr>
        <w:spacing w:line="276" w:lineRule="auto"/>
        <w:jc w:val="both"/>
        <w:rPr>
          <w:rFonts w:ascii="Aptos" w:hAnsi="Aptos"/>
          <w:noProof/>
          <w:sz w:val="24"/>
          <w:szCs w:val="4"/>
        </w:rPr>
      </w:pPr>
    </w:p>
    <w:p w14:paraId="3BFD3B96" w14:textId="77777777" w:rsidR="003E0F1E" w:rsidRDefault="003E0F1E" w:rsidP="000D3823">
      <w:pPr>
        <w:spacing w:line="276" w:lineRule="auto"/>
        <w:jc w:val="both"/>
        <w:rPr>
          <w:rFonts w:ascii="Aptos" w:hAnsi="Aptos"/>
          <w:noProof/>
          <w:sz w:val="24"/>
          <w:szCs w:val="4"/>
        </w:rPr>
      </w:pPr>
    </w:p>
    <w:p w14:paraId="4A1F7629" w14:textId="77777777" w:rsidR="003E0F1E" w:rsidRDefault="003E0F1E" w:rsidP="000D3823">
      <w:pPr>
        <w:spacing w:line="276" w:lineRule="auto"/>
        <w:jc w:val="both"/>
        <w:rPr>
          <w:rFonts w:ascii="Aptos" w:hAnsi="Aptos"/>
          <w:noProof/>
          <w:sz w:val="24"/>
          <w:szCs w:val="4"/>
        </w:rPr>
      </w:pPr>
    </w:p>
    <w:p w14:paraId="44F3D691" w14:textId="77777777" w:rsidR="003771C2" w:rsidRPr="00112837" w:rsidRDefault="003771C2" w:rsidP="000D3823">
      <w:pPr>
        <w:spacing w:line="276" w:lineRule="auto"/>
        <w:jc w:val="both"/>
        <w:rPr>
          <w:rFonts w:ascii="Aptos" w:hAnsi="Aptos"/>
          <w:noProof/>
          <w:sz w:val="24"/>
          <w:szCs w:val="4"/>
        </w:rPr>
      </w:pPr>
    </w:p>
    <w:p w14:paraId="21FE333C" w14:textId="77777777" w:rsidR="00112837" w:rsidRPr="00112837" w:rsidRDefault="00112837" w:rsidP="00112837">
      <w:pPr>
        <w:spacing w:after="0" w:line="276" w:lineRule="auto"/>
        <w:jc w:val="both"/>
        <w:rPr>
          <w:rFonts w:ascii="Aptos" w:hAnsi="Aptos"/>
          <w:b/>
          <w:bCs/>
          <w:noProof/>
          <w:sz w:val="32"/>
          <w:szCs w:val="8"/>
        </w:rPr>
      </w:pPr>
    </w:p>
    <w:p w14:paraId="6A895F32" w14:textId="77777777" w:rsidR="00BE6EC2" w:rsidRDefault="00BE6EC2" w:rsidP="00BE6EC2">
      <w:pPr>
        <w:spacing w:after="0" w:line="276" w:lineRule="auto"/>
        <w:jc w:val="both"/>
        <w:rPr>
          <w:rFonts w:ascii="Aptos" w:hAnsi="Aptos"/>
          <w:noProof/>
          <w:sz w:val="24"/>
          <w:szCs w:val="4"/>
        </w:rPr>
      </w:pPr>
    </w:p>
    <w:p w14:paraId="691D9FEC" w14:textId="77777777" w:rsidR="00BE6EC2" w:rsidRDefault="00BE6EC2" w:rsidP="00BE6EC2">
      <w:pPr>
        <w:spacing w:after="0" w:line="276" w:lineRule="auto"/>
        <w:jc w:val="both"/>
        <w:rPr>
          <w:rFonts w:ascii="Aptos" w:hAnsi="Aptos"/>
          <w:noProof/>
          <w:sz w:val="24"/>
          <w:szCs w:val="4"/>
        </w:rPr>
      </w:pPr>
    </w:p>
    <w:p w14:paraId="043744A1" w14:textId="77777777" w:rsidR="00BE6EC2" w:rsidRDefault="00BE6EC2" w:rsidP="00BE6EC2">
      <w:pPr>
        <w:spacing w:after="0" w:line="276" w:lineRule="auto"/>
        <w:jc w:val="both"/>
        <w:rPr>
          <w:rFonts w:ascii="Aptos" w:hAnsi="Aptos"/>
          <w:noProof/>
          <w:sz w:val="24"/>
          <w:szCs w:val="4"/>
        </w:rPr>
      </w:pPr>
    </w:p>
    <w:p w14:paraId="47E73B9E" w14:textId="77777777" w:rsidR="00BE6EC2" w:rsidRPr="001656BC" w:rsidRDefault="00BE6EC2" w:rsidP="00BE6EC2">
      <w:pPr>
        <w:spacing w:after="0" w:line="276" w:lineRule="auto"/>
        <w:jc w:val="both"/>
        <w:rPr>
          <w:rFonts w:ascii="Aptos" w:hAnsi="Aptos"/>
          <w:noProof/>
          <w:sz w:val="24"/>
          <w:szCs w:val="4"/>
        </w:rPr>
      </w:pPr>
    </w:p>
    <w:p w14:paraId="1000E20D" w14:textId="77777777" w:rsidR="004E3B99" w:rsidRDefault="004E3B99" w:rsidP="00900955">
      <w:pPr>
        <w:spacing w:after="0" w:line="276" w:lineRule="auto"/>
        <w:jc w:val="both"/>
        <w:rPr>
          <w:rFonts w:ascii="Aptos" w:hAnsi="Aptos"/>
          <w:noProof/>
          <w:sz w:val="24"/>
          <w:szCs w:val="4"/>
        </w:rPr>
      </w:pPr>
    </w:p>
    <w:p w14:paraId="7508AE7E" w14:textId="77777777" w:rsidR="004E3B99" w:rsidRPr="00900955" w:rsidRDefault="004E3B99" w:rsidP="00900955">
      <w:pPr>
        <w:spacing w:after="0" w:line="276" w:lineRule="auto"/>
        <w:jc w:val="both"/>
        <w:rPr>
          <w:rFonts w:ascii="Aptos" w:hAnsi="Aptos"/>
          <w:noProof/>
          <w:sz w:val="24"/>
          <w:szCs w:val="4"/>
        </w:rPr>
      </w:pPr>
    </w:p>
    <w:p w14:paraId="67E6CDD8" w14:textId="77777777" w:rsidR="005E574F" w:rsidRDefault="005E574F" w:rsidP="005E574F">
      <w:pPr>
        <w:spacing w:line="276" w:lineRule="auto"/>
        <w:jc w:val="both"/>
        <w:rPr>
          <w:rFonts w:ascii="Aptos" w:hAnsi="Aptos"/>
          <w:noProof/>
          <w:sz w:val="24"/>
          <w:szCs w:val="4"/>
        </w:rPr>
      </w:pPr>
    </w:p>
    <w:p w14:paraId="6D737A3E" w14:textId="77777777" w:rsidR="00372A24" w:rsidRPr="00AC48B1" w:rsidRDefault="00372A24" w:rsidP="0004795D">
      <w:pPr>
        <w:spacing w:after="0" w:line="276" w:lineRule="auto"/>
        <w:jc w:val="both"/>
        <w:rPr>
          <w:rFonts w:ascii="Aptos" w:hAnsi="Aptos"/>
          <w:noProof/>
          <w:sz w:val="24"/>
          <w:szCs w:val="4"/>
        </w:rPr>
      </w:pPr>
    </w:p>
    <w:p w14:paraId="42119E52" w14:textId="326C00D8" w:rsidR="004469E6" w:rsidRDefault="004469E6" w:rsidP="00431B93">
      <w:pPr>
        <w:pStyle w:val="Paragrafoelenco"/>
        <w:numPr>
          <w:ilvl w:val="0"/>
          <w:numId w:val="3"/>
        </w:numPr>
        <w:jc w:val="both"/>
        <w:rPr>
          <w:rFonts w:ascii="Aptos" w:hAnsi="Aptos"/>
          <w:b/>
          <w:bCs/>
          <w:noProof/>
          <w:sz w:val="32"/>
          <w:szCs w:val="8"/>
        </w:rPr>
      </w:pPr>
      <w:r>
        <w:rPr>
          <w:rFonts w:ascii="Aptos" w:hAnsi="Aptos"/>
          <w:b/>
          <w:bCs/>
          <w:noProof/>
          <w:sz w:val="32"/>
          <w:szCs w:val="8"/>
        </w:rPr>
        <w:lastRenderedPageBreak/>
        <w:t>FORMAZIONE DEL PERSONALE E DIFFUSIONE DEL MOG</w:t>
      </w:r>
    </w:p>
    <w:p w14:paraId="6F484D91" w14:textId="1575D996" w:rsidR="00431B93" w:rsidRPr="00431B93" w:rsidRDefault="00431B93" w:rsidP="00431B93">
      <w:pPr>
        <w:jc w:val="both"/>
        <w:rPr>
          <w:rFonts w:ascii="Aptos" w:hAnsi="Aptos"/>
          <w:noProof/>
          <w:sz w:val="24"/>
          <w:szCs w:val="4"/>
        </w:rPr>
      </w:pPr>
      <w:r>
        <w:rPr>
          <w:rFonts w:ascii="Aptos" w:hAnsi="Aptos"/>
          <w:noProof/>
          <w:sz w:val="24"/>
          <w:szCs w:val="4"/>
        </w:rPr>
        <w:t>La Iorio Trasporti e Logistica S.p.A. provvede a diffondere il Modello, al fine di sensibilizzare e tenere informato il personale sui principi e i contenuti, al fine di garantire l’effettivo funzionamento ed attuazione del Modello</w:t>
      </w:r>
      <w:r w:rsidR="00005560">
        <w:rPr>
          <w:rFonts w:ascii="Aptos" w:hAnsi="Aptos"/>
          <w:noProof/>
          <w:sz w:val="24"/>
          <w:szCs w:val="4"/>
        </w:rPr>
        <w:t>.</w:t>
      </w:r>
    </w:p>
    <w:p w14:paraId="673BF8DD" w14:textId="2E8F8D58" w:rsidR="00AC48B1" w:rsidRDefault="00005560" w:rsidP="008A3D51">
      <w:pPr>
        <w:spacing w:line="276" w:lineRule="auto"/>
        <w:jc w:val="both"/>
        <w:rPr>
          <w:rFonts w:ascii="Aptos" w:hAnsi="Aptos"/>
          <w:noProof/>
          <w:sz w:val="24"/>
          <w:szCs w:val="4"/>
        </w:rPr>
      </w:pPr>
      <w:r w:rsidRPr="00005560">
        <w:rPr>
          <w:rFonts w:ascii="Aptos" w:hAnsi="Aptos"/>
          <w:noProof/>
          <w:sz w:val="24"/>
          <w:szCs w:val="4"/>
        </w:rPr>
        <w:t>L’attività di formazione è obbligatoria, capillare, efficace, autorevole, chiara e dettagliata, nonché periodicamente ripetuta ed è finalizzata a far acquisire, consolidare e aggiornare le conoscenze sul M</w:t>
      </w:r>
      <w:r>
        <w:rPr>
          <w:rFonts w:ascii="Aptos" w:hAnsi="Aptos"/>
          <w:noProof/>
          <w:sz w:val="24"/>
          <w:szCs w:val="4"/>
        </w:rPr>
        <w:t>odello</w:t>
      </w:r>
      <w:r w:rsidRPr="00005560">
        <w:rPr>
          <w:rFonts w:ascii="Aptos" w:hAnsi="Aptos"/>
          <w:noProof/>
          <w:sz w:val="24"/>
          <w:szCs w:val="4"/>
        </w:rPr>
        <w:t xml:space="preserve"> e sulle procedure interne.</w:t>
      </w:r>
    </w:p>
    <w:p w14:paraId="051D1554" w14:textId="2C03F0F7" w:rsidR="00005560" w:rsidRDefault="00005560" w:rsidP="008A3D51">
      <w:pPr>
        <w:spacing w:line="276" w:lineRule="auto"/>
        <w:jc w:val="both"/>
        <w:rPr>
          <w:rFonts w:ascii="Aptos" w:hAnsi="Aptos"/>
          <w:noProof/>
          <w:sz w:val="24"/>
          <w:szCs w:val="4"/>
        </w:rPr>
      </w:pPr>
      <w:r w:rsidRPr="00005560">
        <w:rPr>
          <w:rFonts w:ascii="Aptos" w:hAnsi="Aptos"/>
          <w:noProof/>
          <w:sz w:val="24"/>
          <w:szCs w:val="4"/>
        </w:rPr>
        <w:t>La formazione è indirizzata a tutto il personale ed è differenziata nei contenuti e nelle modalità di attuazione in funzione della tipologia dei destinatari cui si rivolge, della qualifica e del ruolo organizzativo ricoperto nella Società e del livello di rischio dell’area in cui questi operano.</w:t>
      </w:r>
    </w:p>
    <w:p w14:paraId="35EB8FCF" w14:textId="6AA74426" w:rsidR="00005560" w:rsidRPr="00005560" w:rsidRDefault="00005560" w:rsidP="00147A25">
      <w:pPr>
        <w:spacing w:line="276" w:lineRule="auto"/>
        <w:jc w:val="both"/>
        <w:rPr>
          <w:rFonts w:ascii="Aptos" w:hAnsi="Aptos"/>
          <w:noProof/>
          <w:sz w:val="24"/>
          <w:szCs w:val="4"/>
        </w:rPr>
      </w:pPr>
      <w:r w:rsidRPr="00005560">
        <w:rPr>
          <w:rFonts w:ascii="Aptos" w:hAnsi="Aptos"/>
          <w:noProof/>
          <w:sz w:val="24"/>
          <w:szCs w:val="4"/>
        </w:rPr>
        <w:t>Il Modello Organizzativo</w:t>
      </w:r>
      <w:r w:rsidR="00402D06">
        <w:rPr>
          <w:rFonts w:ascii="Aptos" w:hAnsi="Aptos"/>
          <w:noProof/>
          <w:sz w:val="24"/>
          <w:szCs w:val="4"/>
        </w:rPr>
        <w:t>,</w:t>
      </w:r>
      <w:r w:rsidRPr="00005560">
        <w:rPr>
          <w:rFonts w:ascii="Aptos" w:hAnsi="Aptos"/>
          <w:noProof/>
          <w:sz w:val="24"/>
          <w:szCs w:val="4"/>
        </w:rPr>
        <w:t xml:space="preserve"> Gestione e Controllo è portato a conoscenza dei soggetti destinatari attraverso la pubblicazione in ambiente intranet aziendale. Chiunque operi all’interno dell’azienda e non abbia accesso agli strumenti informatici può chiederne copia cartacea aggiornata.</w:t>
      </w:r>
    </w:p>
    <w:p w14:paraId="3AC59C43" w14:textId="6FDCD21B" w:rsidR="003E0F1E" w:rsidRDefault="00005560" w:rsidP="00147A25">
      <w:pPr>
        <w:spacing w:after="0" w:line="276" w:lineRule="auto"/>
        <w:jc w:val="both"/>
        <w:rPr>
          <w:rFonts w:ascii="Aptos" w:hAnsi="Aptos"/>
          <w:noProof/>
          <w:sz w:val="24"/>
          <w:szCs w:val="4"/>
        </w:rPr>
      </w:pPr>
      <w:r w:rsidRPr="00005560">
        <w:rPr>
          <w:rFonts w:ascii="Aptos" w:hAnsi="Aptos"/>
          <w:noProof/>
          <w:sz w:val="24"/>
          <w:szCs w:val="4"/>
        </w:rPr>
        <w:t xml:space="preserve">Ai </w:t>
      </w:r>
      <w:r>
        <w:rPr>
          <w:rFonts w:ascii="Aptos" w:hAnsi="Aptos"/>
          <w:noProof/>
          <w:sz w:val="24"/>
          <w:szCs w:val="4"/>
        </w:rPr>
        <w:t>collaboratori</w:t>
      </w:r>
      <w:r w:rsidRPr="00005560">
        <w:rPr>
          <w:rFonts w:ascii="Aptos" w:hAnsi="Aptos"/>
          <w:noProof/>
          <w:sz w:val="24"/>
          <w:szCs w:val="4"/>
        </w:rPr>
        <w:t xml:space="preserve">, </w:t>
      </w:r>
      <w:r>
        <w:rPr>
          <w:rFonts w:ascii="Aptos" w:hAnsi="Aptos"/>
          <w:noProof/>
          <w:sz w:val="24"/>
          <w:szCs w:val="4"/>
        </w:rPr>
        <w:t>business partner</w:t>
      </w:r>
      <w:r w:rsidRPr="00005560">
        <w:rPr>
          <w:rFonts w:ascii="Aptos" w:hAnsi="Aptos"/>
          <w:i/>
          <w:iCs/>
          <w:noProof/>
          <w:sz w:val="24"/>
          <w:szCs w:val="4"/>
        </w:rPr>
        <w:t xml:space="preserve">, </w:t>
      </w:r>
      <w:r>
        <w:rPr>
          <w:rFonts w:ascii="Aptos" w:hAnsi="Aptos"/>
          <w:noProof/>
          <w:sz w:val="24"/>
          <w:szCs w:val="4"/>
        </w:rPr>
        <w:t>f</w:t>
      </w:r>
      <w:r w:rsidRPr="00005560">
        <w:rPr>
          <w:rFonts w:ascii="Aptos" w:hAnsi="Aptos"/>
          <w:noProof/>
          <w:sz w:val="24"/>
          <w:szCs w:val="4"/>
        </w:rPr>
        <w:t xml:space="preserve">ornitori e alle controparti delle attività di </w:t>
      </w:r>
      <w:r w:rsidRPr="00005560">
        <w:rPr>
          <w:rFonts w:ascii="Aptos" w:hAnsi="Aptos"/>
          <w:i/>
          <w:iCs/>
          <w:noProof/>
          <w:sz w:val="24"/>
          <w:szCs w:val="4"/>
        </w:rPr>
        <w:t xml:space="preserve">business </w:t>
      </w:r>
      <w:r w:rsidRPr="00005560">
        <w:rPr>
          <w:rFonts w:ascii="Aptos" w:hAnsi="Aptos"/>
          <w:noProof/>
          <w:sz w:val="24"/>
          <w:szCs w:val="4"/>
        </w:rPr>
        <w:t xml:space="preserve">è garantita la possibilità di accedere e consultare in qualsiasi momento sul sito </w:t>
      </w:r>
      <w:r w:rsidRPr="00005560">
        <w:rPr>
          <w:rFonts w:ascii="Aptos" w:hAnsi="Aptos"/>
          <w:i/>
          <w:iCs/>
          <w:noProof/>
          <w:sz w:val="24"/>
          <w:szCs w:val="4"/>
        </w:rPr>
        <w:t xml:space="preserve">internet </w:t>
      </w:r>
      <w:r w:rsidRPr="00005560">
        <w:rPr>
          <w:rFonts w:ascii="Aptos" w:hAnsi="Aptos"/>
          <w:noProof/>
          <w:sz w:val="24"/>
          <w:szCs w:val="4"/>
        </w:rPr>
        <w:t>d</w:t>
      </w:r>
      <w:r>
        <w:rPr>
          <w:rFonts w:ascii="Aptos" w:hAnsi="Aptos"/>
          <w:noProof/>
          <w:sz w:val="24"/>
          <w:szCs w:val="4"/>
        </w:rPr>
        <w:t>ella</w:t>
      </w:r>
      <w:r w:rsidRPr="00005560">
        <w:rPr>
          <w:rFonts w:ascii="Aptos" w:hAnsi="Aptos"/>
          <w:noProof/>
          <w:sz w:val="24"/>
          <w:szCs w:val="4"/>
        </w:rPr>
        <w:t xml:space="preserve"> </w:t>
      </w:r>
      <w:r>
        <w:rPr>
          <w:rFonts w:ascii="Aptos" w:hAnsi="Aptos"/>
          <w:noProof/>
          <w:sz w:val="24"/>
          <w:szCs w:val="4"/>
        </w:rPr>
        <w:t xml:space="preserve">Iorio S.p.A. , </w:t>
      </w:r>
      <w:r w:rsidRPr="00005560">
        <w:rPr>
          <w:rFonts w:ascii="Aptos" w:hAnsi="Aptos"/>
          <w:noProof/>
          <w:sz w:val="24"/>
          <w:szCs w:val="4"/>
        </w:rPr>
        <w:t>il C</w:t>
      </w:r>
      <w:r>
        <w:rPr>
          <w:rFonts w:ascii="Aptos" w:hAnsi="Aptos"/>
          <w:noProof/>
          <w:sz w:val="24"/>
          <w:szCs w:val="4"/>
        </w:rPr>
        <w:t>odice Etico</w:t>
      </w:r>
      <w:r w:rsidRPr="00005560">
        <w:rPr>
          <w:rFonts w:ascii="Aptos" w:hAnsi="Aptos"/>
          <w:noProof/>
          <w:sz w:val="24"/>
          <w:szCs w:val="4"/>
        </w:rPr>
        <w:t xml:space="preserve"> e un estratto del M</w:t>
      </w:r>
      <w:r>
        <w:rPr>
          <w:rFonts w:ascii="Aptos" w:hAnsi="Aptos"/>
          <w:noProof/>
          <w:sz w:val="24"/>
          <w:szCs w:val="4"/>
        </w:rPr>
        <w:t>odello.</w:t>
      </w:r>
    </w:p>
    <w:p w14:paraId="2105C0EC" w14:textId="77777777" w:rsidR="00147A25" w:rsidRDefault="00147A25" w:rsidP="00147A25">
      <w:pPr>
        <w:spacing w:after="0" w:line="276" w:lineRule="auto"/>
        <w:jc w:val="both"/>
        <w:rPr>
          <w:rFonts w:ascii="Aptos" w:hAnsi="Aptos"/>
          <w:noProof/>
          <w:sz w:val="24"/>
          <w:szCs w:val="4"/>
        </w:rPr>
      </w:pPr>
    </w:p>
    <w:p w14:paraId="0D5A1381" w14:textId="77777777" w:rsidR="00147A25" w:rsidRPr="00147A25" w:rsidRDefault="00147A25" w:rsidP="00147A25">
      <w:pPr>
        <w:spacing w:after="0" w:line="276" w:lineRule="auto"/>
        <w:jc w:val="both"/>
        <w:rPr>
          <w:rFonts w:ascii="Aptos" w:hAnsi="Aptos"/>
          <w:noProof/>
          <w:sz w:val="24"/>
          <w:szCs w:val="4"/>
        </w:rPr>
      </w:pPr>
    </w:p>
    <w:p w14:paraId="4345A0C4" w14:textId="442A4A35" w:rsidR="003E0F1E" w:rsidRDefault="003E0F1E" w:rsidP="003E0F1E">
      <w:pPr>
        <w:pStyle w:val="Paragrafoelenco"/>
        <w:numPr>
          <w:ilvl w:val="0"/>
          <w:numId w:val="3"/>
        </w:numPr>
        <w:jc w:val="both"/>
        <w:rPr>
          <w:rFonts w:ascii="Aptos" w:hAnsi="Aptos"/>
          <w:b/>
          <w:bCs/>
          <w:noProof/>
          <w:sz w:val="32"/>
          <w:szCs w:val="8"/>
        </w:rPr>
      </w:pPr>
      <w:r w:rsidRPr="003E0F1E">
        <w:rPr>
          <w:rFonts w:ascii="Aptos" w:hAnsi="Aptos"/>
          <w:b/>
          <w:bCs/>
          <w:noProof/>
          <w:sz w:val="32"/>
          <w:szCs w:val="8"/>
        </w:rPr>
        <w:t>CODICE ETICO</w:t>
      </w:r>
    </w:p>
    <w:p w14:paraId="23208DC8" w14:textId="466A14F0" w:rsidR="003E0F1E" w:rsidRPr="003E0F1E" w:rsidRDefault="003E0F1E" w:rsidP="00147A25">
      <w:pPr>
        <w:spacing w:after="0" w:line="276" w:lineRule="auto"/>
        <w:jc w:val="both"/>
        <w:rPr>
          <w:rFonts w:ascii="Aptos" w:hAnsi="Aptos"/>
          <w:noProof/>
          <w:sz w:val="24"/>
          <w:szCs w:val="4"/>
        </w:rPr>
      </w:pPr>
      <w:r w:rsidRPr="003E0F1E">
        <w:rPr>
          <w:rFonts w:ascii="Aptos" w:hAnsi="Aptos"/>
          <w:noProof/>
          <w:sz w:val="24"/>
          <w:szCs w:val="4"/>
        </w:rPr>
        <w:t>Il Codice Etico, che è parte integrante del Modello di Organizzazione, Gestione e Controllo (MOG), definisce le norme di condotta e i criteri etici che tutti i soggetti a cui si applica il Modello devono osservare nello svolgimento delle attività aziendali. I princ</w:t>
      </w:r>
      <w:r w:rsidR="007D3902">
        <w:rPr>
          <w:rFonts w:ascii="Aptos" w:hAnsi="Aptos"/>
          <w:noProof/>
          <w:sz w:val="24"/>
          <w:szCs w:val="4"/>
        </w:rPr>
        <w:t>i</w:t>
      </w:r>
      <w:r w:rsidRPr="003E0F1E">
        <w:rPr>
          <w:rFonts w:ascii="Aptos" w:hAnsi="Aptos"/>
          <w:noProof/>
          <w:sz w:val="24"/>
          <w:szCs w:val="4"/>
        </w:rPr>
        <w:t>pi enunciati al suo interno, pertinenti alle questioni trattate sia nella sezione generale che in quella speciale del Modello, rappresentano le linee guida fondamentali per l'esecuzione corretta e legale delle operazioni aziendali. La loro inosservanza comporterà l'applicazione delle previste sanzioni.</w:t>
      </w:r>
    </w:p>
    <w:p w14:paraId="56F77776" w14:textId="77777777" w:rsidR="003E0F1E" w:rsidRPr="003E0F1E" w:rsidRDefault="003E0F1E" w:rsidP="003E0F1E">
      <w:pPr>
        <w:jc w:val="both"/>
        <w:rPr>
          <w:rFonts w:ascii="Aptos" w:hAnsi="Aptos"/>
          <w:noProof/>
          <w:sz w:val="24"/>
          <w:szCs w:val="4"/>
        </w:rPr>
      </w:pPr>
    </w:p>
    <w:sectPr w:rsidR="003E0F1E" w:rsidRPr="003E0F1E" w:rsidSect="006D24A8">
      <w:headerReference w:type="default" r:id="rId10"/>
      <w:footerReference w:type="default" r:id="rId11"/>
      <w:pgSz w:w="11906" w:h="16838"/>
      <w:pgMar w:top="1417"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4F20" w14:textId="77777777" w:rsidR="005502F2" w:rsidRDefault="005502F2" w:rsidP="005502F2">
      <w:pPr>
        <w:spacing w:after="0" w:line="240" w:lineRule="auto"/>
      </w:pPr>
      <w:r>
        <w:separator/>
      </w:r>
    </w:p>
  </w:endnote>
  <w:endnote w:type="continuationSeparator" w:id="0">
    <w:p w14:paraId="58E59DF6" w14:textId="77777777" w:rsidR="005502F2" w:rsidRDefault="005502F2" w:rsidP="0055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11877"/>
      <w:docPartObj>
        <w:docPartGallery w:val="Page Numbers (Bottom of Page)"/>
        <w:docPartUnique/>
      </w:docPartObj>
    </w:sdtPr>
    <w:sdtEndPr/>
    <w:sdtContent>
      <w:p w14:paraId="7275592F" w14:textId="1C120135" w:rsidR="006D24A8" w:rsidRDefault="006D24A8">
        <w:pPr>
          <w:pStyle w:val="Pidipagina"/>
          <w:jc w:val="right"/>
        </w:pPr>
        <w:r>
          <w:fldChar w:fldCharType="begin"/>
        </w:r>
        <w:r>
          <w:instrText>PAGE   \* MERGEFORMAT</w:instrText>
        </w:r>
        <w:r>
          <w:fldChar w:fldCharType="separate"/>
        </w:r>
        <w:r>
          <w:t>2</w:t>
        </w:r>
        <w:r>
          <w:fldChar w:fldCharType="end"/>
        </w:r>
      </w:p>
    </w:sdtContent>
  </w:sdt>
  <w:p w14:paraId="03A6BF64" w14:textId="77777777" w:rsidR="006D24A8" w:rsidRDefault="006D24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37B6" w14:textId="77777777" w:rsidR="005502F2" w:rsidRDefault="005502F2" w:rsidP="005502F2">
      <w:pPr>
        <w:spacing w:after="0" w:line="240" w:lineRule="auto"/>
      </w:pPr>
      <w:r>
        <w:separator/>
      </w:r>
    </w:p>
  </w:footnote>
  <w:footnote w:type="continuationSeparator" w:id="0">
    <w:p w14:paraId="62CAC04D" w14:textId="77777777" w:rsidR="005502F2" w:rsidRDefault="005502F2" w:rsidP="005502F2">
      <w:pPr>
        <w:spacing w:after="0" w:line="240" w:lineRule="auto"/>
      </w:pPr>
      <w:r>
        <w:continuationSeparator/>
      </w:r>
    </w:p>
  </w:footnote>
  <w:footnote w:id="1">
    <w:p w14:paraId="2A0FB307" w14:textId="01A4320B" w:rsidR="00F63FA2" w:rsidRDefault="00F63FA2">
      <w:pPr>
        <w:pStyle w:val="Testonotaapidipagina"/>
      </w:pPr>
      <w:r>
        <w:rPr>
          <w:rStyle w:val="Rimandonotaapidipagina"/>
        </w:rPr>
        <w:footnoteRef/>
      </w:r>
      <w:r>
        <w:t xml:space="preserve"> Trib. Milano, sez. II, 7.4.2021 n. 10748.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F1F" w14:textId="2864FB94" w:rsidR="005502F2" w:rsidRDefault="005502F2">
    <w:pPr>
      <w:pStyle w:val="Intestazione"/>
    </w:pPr>
    <w:r>
      <w:rPr>
        <w:noProof/>
      </w:rPr>
      <w:drawing>
        <wp:anchor distT="0" distB="0" distL="114300" distR="114300" simplePos="0" relativeHeight="251658240" behindDoc="0" locked="0" layoutInCell="1" allowOverlap="1" wp14:anchorId="45141EDA" wp14:editId="33BEF23F">
          <wp:simplePos x="0" y="0"/>
          <wp:positionH relativeFrom="margin">
            <wp:align>center</wp:align>
          </wp:positionH>
          <wp:positionV relativeFrom="paragraph">
            <wp:posOffset>-259838</wp:posOffset>
          </wp:positionV>
          <wp:extent cx="1997710" cy="546735"/>
          <wp:effectExtent l="0" t="0" r="2540" b="0"/>
          <wp:wrapThrough wrapText="bothSides">
            <wp:wrapPolygon edited="0">
              <wp:start x="10299" y="0"/>
              <wp:lineTo x="824" y="2258"/>
              <wp:lineTo x="0" y="3010"/>
              <wp:lineTo x="0" y="19568"/>
              <wp:lineTo x="21421" y="19568"/>
              <wp:lineTo x="21421" y="9784"/>
              <wp:lineTo x="17508" y="3010"/>
              <wp:lineTo x="14624" y="0"/>
              <wp:lineTo x="10299" y="0"/>
            </wp:wrapPolygon>
          </wp:wrapThrough>
          <wp:docPr id="145011735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17359" name="Immagin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710" cy="546735"/>
                  </a:xfrm>
                  <a:prstGeom prst="rect">
                    <a:avLst/>
                  </a:prstGeom>
                  <a:noFill/>
                </pic:spPr>
              </pic:pic>
            </a:graphicData>
          </a:graphic>
        </wp:anchor>
      </w:drawing>
    </w:r>
  </w:p>
  <w:p w14:paraId="5F208545" w14:textId="77777777" w:rsidR="005502F2" w:rsidRDefault="005502F2">
    <w:pPr>
      <w:pStyle w:val="Intestazione"/>
    </w:pPr>
  </w:p>
  <w:p w14:paraId="55BF818D" w14:textId="77777777" w:rsidR="005502F2" w:rsidRDefault="005502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9F6F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43805"/>
    <w:multiLevelType w:val="hybridMultilevel"/>
    <w:tmpl w:val="C6180A8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CF1D81"/>
    <w:multiLevelType w:val="multilevel"/>
    <w:tmpl w:val="1F5695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70E4FE8"/>
    <w:multiLevelType w:val="hybridMultilevel"/>
    <w:tmpl w:val="AA20429E"/>
    <w:lvl w:ilvl="0" w:tplc="012663F0">
      <w:numFmt w:val="bullet"/>
      <w:lvlText w:val="-"/>
      <w:lvlJc w:val="left"/>
      <w:pPr>
        <w:ind w:left="1077" w:hanging="360"/>
      </w:pPr>
      <w:rPr>
        <w:rFonts w:ascii="Calibri" w:eastAsiaTheme="minorHAnsi" w:hAnsi="Calibri" w:cs="Calibri"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abstractNum w:abstractNumId="4" w15:restartNumberingAfterBreak="0">
    <w:nsid w:val="09A36D68"/>
    <w:multiLevelType w:val="hybridMultilevel"/>
    <w:tmpl w:val="E4B45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B371D8"/>
    <w:multiLevelType w:val="hybridMultilevel"/>
    <w:tmpl w:val="8026CC54"/>
    <w:lvl w:ilvl="0" w:tplc="012663F0">
      <w:numFmt w:val="bullet"/>
      <w:lvlText w:val="-"/>
      <w:lvlJc w:val="left"/>
      <w:pPr>
        <w:ind w:left="1437" w:hanging="360"/>
      </w:pPr>
      <w:rPr>
        <w:rFonts w:ascii="Calibri" w:eastAsiaTheme="minorHAnsi" w:hAnsi="Calibri" w:cs="Calibri" w:hint="default"/>
      </w:rPr>
    </w:lvl>
    <w:lvl w:ilvl="1" w:tplc="04100003">
      <w:start w:val="1"/>
      <w:numFmt w:val="bullet"/>
      <w:lvlText w:val="o"/>
      <w:lvlJc w:val="left"/>
      <w:pPr>
        <w:ind w:left="2157" w:hanging="360"/>
      </w:pPr>
      <w:rPr>
        <w:rFonts w:ascii="Courier New" w:hAnsi="Courier New" w:cs="Courier New" w:hint="default"/>
      </w:rPr>
    </w:lvl>
    <w:lvl w:ilvl="2" w:tplc="04100005">
      <w:start w:val="1"/>
      <w:numFmt w:val="bullet"/>
      <w:lvlText w:val=""/>
      <w:lvlJc w:val="left"/>
      <w:pPr>
        <w:ind w:left="2877" w:hanging="360"/>
      </w:pPr>
      <w:rPr>
        <w:rFonts w:ascii="Wingdings" w:hAnsi="Wingdings" w:hint="default"/>
      </w:rPr>
    </w:lvl>
    <w:lvl w:ilvl="3" w:tplc="04100001">
      <w:start w:val="1"/>
      <w:numFmt w:val="bullet"/>
      <w:lvlText w:val=""/>
      <w:lvlJc w:val="left"/>
      <w:pPr>
        <w:ind w:left="3597" w:hanging="360"/>
      </w:pPr>
      <w:rPr>
        <w:rFonts w:ascii="Symbol" w:hAnsi="Symbol" w:hint="default"/>
      </w:rPr>
    </w:lvl>
    <w:lvl w:ilvl="4" w:tplc="04100003">
      <w:start w:val="1"/>
      <w:numFmt w:val="bullet"/>
      <w:lvlText w:val="o"/>
      <w:lvlJc w:val="left"/>
      <w:pPr>
        <w:ind w:left="4317" w:hanging="360"/>
      </w:pPr>
      <w:rPr>
        <w:rFonts w:ascii="Courier New" w:hAnsi="Courier New" w:cs="Courier New" w:hint="default"/>
      </w:rPr>
    </w:lvl>
    <w:lvl w:ilvl="5" w:tplc="04100005">
      <w:start w:val="1"/>
      <w:numFmt w:val="bullet"/>
      <w:lvlText w:val=""/>
      <w:lvlJc w:val="left"/>
      <w:pPr>
        <w:ind w:left="5037" w:hanging="360"/>
      </w:pPr>
      <w:rPr>
        <w:rFonts w:ascii="Wingdings" w:hAnsi="Wingdings" w:hint="default"/>
      </w:rPr>
    </w:lvl>
    <w:lvl w:ilvl="6" w:tplc="04100001">
      <w:start w:val="1"/>
      <w:numFmt w:val="bullet"/>
      <w:lvlText w:val=""/>
      <w:lvlJc w:val="left"/>
      <w:pPr>
        <w:ind w:left="5757" w:hanging="360"/>
      </w:pPr>
      <w:rPr>
        <w:rFonts w:ascii="Symbol" w:hAnsi="Symbol" w:hint="default"/>
      </w:rPr>
    </w:lvl>
    <w:lvl w:ilvl="7" w:tplc="04100003">
      <w:start w:val="1"/>
      <w:numFmt w:val="bullet"/>
      <w:lvlText w:val="o"/>
      <w:lvlJc w:val="left"/>
      <w:pPr>
        <w:ind w:left="6477" w:hanging="360"/>
      </w:pPr>
      <w:rPr>
        <w:rFonts w:ascii="Courier New" w:hAnsi="Courier New" w:cs="Courier New" w:hint="default"/>
      </w:rPr>
    </w:lvl>
    <w:lvl w:ilvl="8" w:tplc="04100005">
      <w:start w:val="1"/>
      <w:numFmt w:val="bullet"/>
      <w:lvlText w:val=""/>
      <w:lvlJc w:val="left"/>
      <w:pPr>
        <w:ind w:left="7197" w:hanging="360"/>
      </w:pPr>
      <w:rPr>
        <w:rFonts w:ascii="Wingdings" w:hAnsi="Wingdings" w:hint="default"/>
      </w:rPr>
    </w:lvl>
  </w:abstractNum>
  <w:abstractNum w:abstractNumId="6" w15:restartNumberingAfterBreak="0">
    <w:nsid w:val="0D0D4B4D"/>
    <w:multiLevelType w:val="hybridMultilevel"/>
    <w:tmpl w:val="0B7AB09E"/>
    <w:lvl w:ilvl="0" w:tplc="26501162">
      <w:numFmt w:val="bullet"/>
      <w:lvlText w:val="-"/>
      <w:lvlJc w:val="left"/>
      <w:pPr>
        <w:ind w:left="720"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452979"/>
    <w:multiLevelType w:val="multilevel"/>
    <w:tmpl w:val="636E0980"/>
    <w:lvl w:ilvl="0">
      <w:start w:val="1"/>
      <w:numFmt w:val="decimal"/>
      <w:lvlText w:val="%1"/>
      <w:lvlJc w:val="left"/>
      <w:pPr>
        <w:ind w:left="420" w:hanging="420"/>
      </w:pPr>
      <w:rPr>
        <w:rFonts w:hint="default"/>
      </w:rPr>
    </w:lvl>
    <w:lvl w:ilvl="1">
      <w:start w:val="1"/>
      <w:numFmt w:val="decimal"/>
      <w:lvlText w:val="%1.%2"/>
      <w:lvlJc w:val="left"/>
      <w:pPr>
        <w:ind w:left="3" w:hanging="72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1071" w:hanging="1080"/>
      </w:pPr>
      <w:rPr>
        <w:rFonts w:hint="default"/>
      </w:rPr>
    </w:lvl>
    <w:lvl w:ilvl="4">
      <w:start w:val="1"/>
      <w:numFmt w:val="decimal"/>
      <w:lvlText w:val="%1.%2.%3.%4.%5"/>
      <w:lvlJc w:val="left"/>
      <w:pPr>
        <w:ind w:left="-1428" w:hanging="1440"/>
      </w:pPr>
      <w:rPr>
        <w:rFonts w:hint="default"/>
      </w:rPr>
    </w:lvl>
    <w:lvl w:ilvl="5">
      <w:start w:val="1"/>
      <w:numFmt w:val="decimal"/>
      <w:lvlText w:val="%1.%2.%3.%4.%5.%6"/>
      <w:lvlJc w:val="left"/>
      <w:pPr>
        <w:ind w:left="-1785" w:hanging="1800"/>
      </w:pPr>
      <w:rPr>
        <w:rFonts w:hint="default"/>
      </w:rPr>
    </w:lvl>
    <w:lvl w:ilvl="6">
      <w:start w:val="1"/>
      <w:numFmt w:val="decimal"/>
      <w:lvlText w:val="%1.%2.%3.%4.%5.%6.%7"/>
      <w:lvlJc w:val="left"/>
      <w:pPr>
        <w:ind w:left="-2502" w:hanging="1800"/>
      </w:pPr>
      <w:rPr>
        <w:rFonts w:hint="default"/>
      </w:rPr>
    </w:lvl>
    <w:lvl w:ilvl="7">
      <w:start w:val="1"/>
      <w:numFmt w:val="decimal"/>
      <w:lvlText w:val="%1.%2.%3.%4.%5.%6.%7.%8"/>
      <w:lvlJc w:val="left"/>
      <w:pPr>
        <w:ind w:left="-2859" w:hanging="2160"/>
      </w:pPr>
      <w:rPr>
        <w:rFonts w:hint="default"/>
      </w:rPr>
    </w:lvl>
    <w:lvl w:ilvl="8">
      <w:start w:val="1"/>
      <w:numFmt w:val="decimal"/>
      <w:lvlText w:val="%1.%2.%3.%4.%5.%6.%7.%8.%9"/>
      <w:lvlJc w:val="left"/>
      <w:pPr>
        <w:ind w:left="-3216" w:hanging="2520"/>
      </w:pPr>
      <w:rPr>
        <w:rFonts w:hint="default"/>
      </w:rPr>
    </w:lvl>
  </w:abstractNum>
  <w:abstractNum w:abstractNumId="8" w15:restartNumberingAfterBreak="0">
    <w:nsid w:val="12C11811"/>
    <w:multiLevelType w:val="hybridMultilevel"/>
    <w:tmpl w:val="EC680430"/>
    <w:lvl w:ilvl="0" w:tplc="012663F0">
      <w:numFmt w:val="bullet"/>
      <w:lvlText w:val="-"/>
      <w:lvlJc w:val="left"/>
      <w:pPr>
        <w:ind w:left="1077"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0276CF"/>
    <w:multiLevelType w:val="hybridMultilevel"/>
    <w:tmpl w:val="B3007CF6"/>
    <w:lvl w:ilvl="0" w:tplc="87AC61F6">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0" w15:restartNumberingAfterBreak="0">
    <w:nsid w:val="1B5127B7"/>
    <w:multiLevelType w:val="hybridMultilevel"/>
    <w:tmpl w:val="C7602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FE05C4"/>
    <w:multiLevelType w:val="hybridMultilevel"/>
    <w:tmpl w:val="BED0D25C"/>
    <w:lvl w:ilvl="0" w:tplc="012663F0">
      <w:numFmt w:val="bullet"/>
      <w:lvlText w:val="-"/>
      <w:lvlJc w:val="left"/>
      <w:pPr>
        <w:ind w:left="1077"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4C52FE"/>
    <w:multiLevelType w:val="hybridMultilevel"/>
    <w:tmpl w:val="51DCB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43E55"/>
    <w:multiLevelType w:val="hybridMultilevel"/>
    <w:tmpl w:val="4370A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4875BB"/>
    <w:multiLevelType w:val="multilevel"/>
    <w:tmpl w:val="6792B09A"/>
    <w:styleLink w:val="Elencocorrente1"/>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60C2188"/>
    <w:multiLevelType w:val="hybridMultilevel"/>
    <w:tmpl w:val="4170B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C14859"/>
    <w:multiLevelType w:val="multilevel"/>
    <w:tmpl w:val="6792B09A"/>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B630B21"/>
    <w:multiLevelType w:val="hybridMultilevel"/>
    <w:tmpl w:val="0556ED20"/>
    <w:lvl w:ilvl="0" w:tplc="04100019">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A32335"/>
    <w:multiLevelType w:val="hybridMultilevel"/>
    <w:tmpl w:val="C7F0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B3002F"/>
    <w:multiLevelType w:val="hybridMultilevel"/>
    <w:tmpl w:val="D6FC19CE"/>
    <w:lvl w:ilvl="0" w:tplc="9A8C6728">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0" w15:restartNumberingAfterBreak="0">
    <w:nsid w:val="3F4D33F1"/>
    <w:multiLevelType w:val="hybridMultilevel"/>
    <w:tmpl w:val="DAAA52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C372A2"/>
    <w:multiLevelType w:val="multilevel"/>
    <w:tmpl w:val="A282EBF2"/>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b/>
        <w:bCs/>
        <w:sz w:val="32"/>
        <w:szCs w:val="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54F2FB1"/>
    <w:multiLevelType w:val="hybridMultilevel"/>
    <w:tmpl w:val="AB56AE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EF56D0"/>
    <w:multiLevelType w:val="hybridMultilevel"/>
    <w:tmpl w:val="2ED619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A75F31"/>
    <w:multiLevelType w:val="hybridMultilevel"/>
    <w:tmpl w:val="6158DE5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F21962"/>
    <w:multiLevelType w:val="hybridMultilevel"/>
    <w:tmpl w:val="14321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B12914"/>
    <w:multiLevelType w:val="hybridMultilevel"/>
    <w:tmpl w:val="2D6617E0"/>
    <w:lvl w:ilvl="0" w:tplc="5C30085A">
      <w:start w:val="1"/>
      <w:numFmt w:val="bullet"/>
      <w:lvlText w:val="■"/>
      <w:lvlJc w:val="left"/>
      <w:pPr>
        <w:ind w:left="720" w:hanging="360"/>
      </w:pPr>
      <w:rPr>
        <w:rFonts w:ascii="Tunga" w:hAnsi="Tunga" w:hint="default"/>
        <w:b w:val="0"/>
        <w:bCs w:val="0"/>
        <w:i w:val="0"/>
        <w:iCs w:val="0"/>
        <w:spacing w:val="0"/>
        <w:w w:val="93"/>
        <w:sz w:val="24"/>
        <w:szCs w:val="24"/>
        <w:lang w:val="it-IT" w:eastAsia="en-US" w:bidi="ar-SA"/>
      </w:rPr>
    </w:lvl>
    <w:lvl w:ilvl="1" w:tplc="26501162">
      <w:numFmt w:val="bullet"/>
      <w:lvlText w:val="-"/>
      <w:lvlJc w:val="left"/>
      <w:pPr>
        <w:ind w:left="1440"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2E30C8"/>
    <w:multiLevelType w:val="hybridMultilevel"/>
    <w:tmpl w:val="480695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9EA2321"/>
    <w:multiLevelType w:val="hybridMultilevel"/>
    <w:tmpl w:val="602850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FB3090"/>
    <w:multiLevelType w:val="hybridMultilevel"/>
    <w:tmpl w:val="339C3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C73B72"/>
    <w:multiLevelType w:val="hybridMultilevel"/>
    <w:tmpl w:val="9A565E10"/>
    <w:lvl w:ilvl="0" w:tplc="0410000F">
      <w:start w:val="1"/>
      <w:numFmt w:val="decimal"/>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517" w:hanging="180"/>
      </w:pPr>
    </w:lvl>
    <w:lvl w:ilvl="3" w:tplc="0410000F">
      <w:start w:val="1"/>
      <w:numFmt w:val="decimal"/>
      <w:lvlText w:val="%4."/>
      <w:lvlJc w:val="left"/>
      <w:pPr>
        <w:ind w:left="3237" w:hanging="360"/>
      </w:pPr>
    </w:lvl>
    <w:lvl w:ilvl="4" w:tplc="04100019">
      <w:start w:val="1"/>
      <w:numFmt w:val="lowerLetter"/>
      <w:lvlText w:val="%5."/>
      <w:lvlJc w:val="left"/>
      <w:pPr>
        <w:ind w:left="3957" w:hanging="360"/>
      </w:pPr>
    </w:lvl>
    <w:lvl w:ilvl="5" w:tplc="0410001B">
      <w:start w:val="1"/>
      <w:numFmt w:val="lowerRoman"/>
      <w:lvlText w:val="%6."/>
      <w:lvlJc w:val="right"/>
      <w:pPr>
        <w:ind w:left="4677" w:hanging="180"/>
      </w:pPr>
    </w:lvl>
    <w:lvl w:ilvl="6" w:tplc="0410000F">
      <w:start w:val="1"/>
      <w:numFmt w:val="decimal"/>
      <w:lvlText w:val="%7."/>
      <w:lvlJc w:val="left"/>
      <w:pPr>
        <w:ind w:left="5397" w:hanging="360"/>
      </w:pPr>
    </w:lvl>
    <w:lvl w:ilvl="7" w:tplc="04100019">
      <w:start w:val="1"/>
      <w:numFmt w:val="lowerLetter"/>
      <w:lvlText w:val="%8."/>
      <w:lvlJc w:val="left"/>
      <w:pPr>
        <w:ind w:left="6117" w:hanging="360"/>
      </w:pPr>
    </w:lvl>
    <w:lvl w:ilvl="8" w:tplc="0410001B">
      <w:start w:val="1"/>
      <w:numFmt w:val="lowerRoman"/>
      <w:lvlText w:val="%9."/>
      <w:lvlJc w:val="right"/>
      <w:pPr>
        <w:ind w:left="6837" w:hanging="180"/>
      </w:pPr>
    </w:lvl>
  </w:abstractNum>
  <w:abstractNum w:abstractNumId="31" w15:restartNumberingAfterBreak="0">
    <w:nsid w:val="61176E6D"/>
    <w:multiLevelType w:val="hybridMultilevel"/>
    <w:tmpl w:val="39166D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EA41CC"/>
    <w:multiLevelType w:val="hybridMultilevel"/>
    <w:tmpl w:val="949ED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5A3CA4"/>
    <w:multiLevelType w:val="hybridMultilevel"/>
    <w:tmpl w:val="2C7E27F4"/>
    <w:lvl w:ilvl="0" w:tplc="012663F0">
      <w:numFmt w:val="bullet"/>
      <w:lvlText w:val="-"/>
      <w:lvlJc w:val="left"/>
      <w:pPr>
        <w:ind w:left="1077"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BE1FE8"/>
    <w:multiLevelType w:val="hybridMultilevel"/>
    <w:tmpl w:val="A516F106"/>
    <w:lvl w:ilvl="0" w:tplc="04100001">
      <w:start w:val="1"/>
      <w:numFmt w:val="bullet"/>
      <w:lvlText w:val=""/>
      <w:lvlJc w:val="left"/>
      <w:pPr>
        <w:ind w:left="720" w:hanging="360"/>
      </w:pPr>
      <w:rPr>
        <w:rFonts w:ascii="Symbol" w:hAnsi="Symbol" w:hint="default"/>
      </w:rPr>
    </w:lvl>
    <w:lvl w:ilvl="1" w:tplc="3CDA0B40">
      <w:numFmt w:val="bullet"/>
      <w:lvlText w:val="•"/>
      <w:lvlJc w:val="left"/>
      <w:pPr>
        <w:ind w:left="1440" w:hanging="360"/>
      </w:pPr>
      <w:rPr>
        <w:rFonts w:ascii="Aptos" w:eastAsiaTheme="minorHAnsi" w:hAnsi="Apto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956795"/>
    <w:multiLevelType w:val="hybridMultilevel"/>
    <w:tmpl w:val="072EBFAE"/>
    <w:lvl w:ilvl="0" w:tplc="012663F0">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431" w:hanging="360"/>
      </w:pPr>
      <w:rPr>
        <w:rFonts w:ascii="Courier New" w:hAnsi="Courier New" w:cs="Courier New" w:hint="default"/>
      </w:rPr>
    </w:lvl>
    <w:lvl w:ilvl="2" w:tplc="04100005" w:tentative="1">
      <w:start w:val="1"/>
      <w:numFmt w:val="bullet"/>
      <w:lvlText w:val=""/>
      <w:lvlJc w:val="left"/>
      <w:pPr>
        <w:ind w:left="2151" w:hanging="360"/>
      </w:pPr>
      <w:rPr>
        <w:rFonts w:ascii="Wingdings" w:hAnsi="Wingdings" w:hint="default"/>
      </w:rPr>
    </w:lvl>
    <w:lvl w:ilvl="3" w:tplc="04100001" w:tentative="1">
      <w:start w:val="1"/>
      <w:numFmt w:val="bullet"/>
      <w:lvlText w:val=""/>
      <w:lvlJc w:val="left"/>
      <w:pPr>
        <w:ind w:left="2871" w:hanging="360"/>
      </w:pPr>
      <w:rPr>
        <w:rFonts w:ascii="Symbol" w:hAnsi="Symbol" w:hint="default"/>
      </w:rPr>
    </w:lvl>
    <w:lvl w:ilvl="4" w:tplc="04100003" w:tentative="1">
      <w:start w:val="1"/>
      <w:numFmt w:val="bullet"/>
      <w:lvlText w:val="o"/>
      <w:lvlJc w:val="left"/>
      <w:pPr>
        <w:ind w:left="3591" w:hanging="360"/>
      </w:pPr>
      <w:rPr>
        <w:rFonts w:ascii="Courier New" w:hAnsi="Courier New" w:cs="Courier New" w:hint="default"/>
      </w:rPr>
    </w:lvl>
    <w:lvl w:ilvl="5" w:tplc="04100005" w:tentative="1">
      <w:start w:val="1"/>
      <w:numFmt w:val="bullet"/>
      <w:lvlText w:val=""/>
      <w:lvlJc w:val="left"/>
      <w:pPr>
        <w:ind w:left="4311" w:hanging="360"/>
      </w:pPr>
      <w:rPr>
        <w:rFonts w:ascii="Wingdings" w:hAnsi="Wingdings" w:hint="default"/>
      </w:rPr>
    </w:lvl>
    <w:lvl w:ilvl="6" w:tplc="04100001" w:tentative="1">
      <w:start w:val="1"/>
      <w:numFmt w:val="bullet"/>
      <w:lvlText w:val=""/>
      <w:lvlJc w:val="left"/>
      <w:pPr>
        <w:ind w:left="5031" w:hanging="360"/>
      </w:pPr>
      <w:rPr>
        <w:rFonts w:ascii="Symbol" w:hAnsi="Symbol" w:hint="default"/>
      </w:rPr>
    </w:lvl>
    <w:lvl w:ilvl="7" w:tplc="04100003" w:tentative="1">
      <w:start w:val="1"/>
      <w:numFmt w:val="bullet"/>
      <w:lvlText w:val="o"/>
      <w:lvlJc w:val="left"/>
      <w:pPr>
        <w:ind w:left="5751" w:hanging="360"/>
      </w:pPr>
      <w:rPr>
        <w:rFonts w:ascii="Courier New" w:hAnsi="Courier New" w:cs="Courier New" w:hint="default"/>
      </w:rPr>
    </w:lvl>
    <w:lvl w:ilvl="8" w:tplc="04100005" w:tentative="1">
      <w:start w:val="1"/>
      <w:numFmt w:val="bullet"/>
      <w:lvlText w:val=""/>
      <w:lvlJc w:val="left"/>
      <w:pPr>
        <w:ind w:left="6471" w:hanging="360"/>
      </w:pPr>
      <w:rPr>
        <w:rFonts w:ascii="Wingdings" w:hAnsi="Wingdings" w:hint="default"/>
      </w:rPr>
    </w:lvl>
  </w:abstractNum>
  <w:abstractNum w:abstractNumId="36" w15:restartNumberingAfterBreak="0">
    <w:nsid w:val="772B7B44"/>
    <w:multiLevelType w:val="hybridMultilevel"/>
    <w:tmpl w:val="7736AD9C"/>
    <w:lvl w:ilvl="0" w:tplc="D5C2166A">
      <w:start w:val="4"/>
      <w:numFmt w:val="decimal"/>
      <w:lvlText w:val="%1."/>
      <w:lvlJc w:val="left"/>
      <w:pPr>
        <w:ind w:left="360" w:hanging="360"/>
      </w:pPr>
      <w:rPr>
        <w:rFonts w:hint="default"/>
        <w:b/>
        <w:bCs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8D675C4"/>
    <w:multiLevelType w:val="hybridMultilevel"/>
    <w:tmpl w:val="764839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AB3B9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F16C9D"/>
    <w:multiLevelType w:val="hybridMultilevel"/>
    <w:tmpl w:val="18745D1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5704417">
    <w:abstractNumId w:val="17"/>
  </w:num>
  <w:num w:numId="2" w16cid:durableId="1052920430">
    <w:abstractNumId w:val="16"/>
  </w:num>
  <w:num w:numId="3" w16cid:durableId="1816070102">
    <w:abstractNumId w:val="21"/>
  </w:num>
  <w:num w:numId="4" w16cid:durableId="498931345">
    <w:abstractNumId w:val="36"/>
  </w:num>
  <w:num w:numId="5" w16cid:durableId="2044479145">
    <w:abstractNumId w:val="7"/>
  </w:num>
  <w:num w:numId="6" w16cid:durableId="454327474">
    <w:abstractNumId w:val="2"/>
  </w:num>
  <w:num w:numId="7" w16cid:durableId="2005433960">
    <w:abstractNumId w:val="28"/>
  </w:num>
  <w:num w:numId="8" w16cid:durableId="183173164">
    <w:abstractNumId w:val="26"/>
  </w:num>
  <w:num w:numId="9" w16cid:durableId="1122533184">
    <w:abstractNumId w:val="6"/>
  </w:num>
  <w:num w:numId="10" w16cid:durableId="458575779">
    <w:abstractNumId w:val="24"/>
  </w:num>
  <w:num w:numId="11" w16cid:durableId="607127401">
    <w:abstractNumId w:val="37"/>
  </w:num>
  <w:num w:numId="12" w16cid:durableId="1635596538">
    <w:abstractNumId w:val="1"/>
  </w:num>
  <w:num w:numId="13" w16cid:durableId="960265527">
    <w:abstractNumId w:val="39"/>
  </w:num>
  <w:num w:numId="14" w16cid:durableId="1984263357">
    <w:abstractNumId w:val="27"/>
  </w:num>
  <w:num w:numId="15" w16cid:durableId="1606621248">
    <w:abstractNumId w:val="14"/>
  </w:num>
  <w:num w:numId="16" w16cid:durableId="1699891934">
    <w:abstractNumId w:val="31"/>
  </w:num>
  <w:num w:numId="17" w16cid:durableId="1635406814">
    <w:abstractNumId w:val="20"/>
  </w:num>
  <w:num w:numId="18" w16cid:durableId="445462906">
    <w:abstractNumId w:val="23"/>
  </w:num>
  <w:num w:numId="19" w16cid:durableId="1341932963">
    <w:abstractNumId w:val="22"/>
  </w:num>
  <w:num w:numId="20" w16cid:durableId="1484128908">
    <w:abstractNumId w:val="25"/>
  </w:num>
  <w:num w:numId="21" w16cid:durableId="329138775">
    <w:abstractNumId w:val="18"/>
  </w:num>
  <w:num w:numId="22" w16cid:durableId="1501046429">
    <w:abstractNumId w:val="4"/>
  </w:num>
  <w:num w:numId="23" w16cid:durableId="933977012">
    <w:abstractNumId w:val="29"/>
  </w:num>
  <w:num w:numId="24" w16cid:durableId="1185633386">
    <w:abstractNumId w:val="15"/>
  </w:num>
  <w:num w:numId="25" w16cid:durableId="1242448976">
    <w:abstractNumId w:val="32"/>
  </w:num>
  <w:num w:numId="26" w16cid:durableId="504058464">
    <w:abstractNumId w:val="34"/>
  </w:num>
  <w:num w:numId="27" w16cid:durableId="56711447">
    <w:abstractNumId w:val="10"/>
  </w:num>
  <w:num w:numId="28" w16cid:durableId="833112045">
    <w:abstractNumId w:val="12"/>
  </w:num>
  <w:num w:numId="29" w16cid:durableId="704449340">
    <w:abstractNumId w:val="13"/>
  </w:num>
  <w:num w:numId="30" w16cid:durableId="491334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0248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3984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0898138">
    <w:abstractNumId w:val="3"/>
  </w:num>
  <w:num w:numId="34" w16cid:durableId="36009218">
    <w:abstractNumId w:val="3"/>
  </w:num>
  <w:num w:numId="35" w16cid:durableId="574435388">
    <w:abstractNumId w:val="19"/>
  </w:num>
  <w:num w:numId="36" w16cid:durableId="568543661">
    <w:abstractNumId w:val="5"/>
  </w:num>
  <w:num w:numId="37" w16cid:durableId="1525823101">
    <w:abstractNumId w:val="11"/>
  </w:num>
  <w:num w:numId="38" w16cid:durableId="2023120210">
    <w:abstractNumId w:val="33"/>
  </w:num>
  <w:num w:numId="39" w16cid:durableId="354042170">
    <w:abstractNumId w:val="0"/>
  </w:num>
  <w:num w:numId="40" w16cid:durableId="404840386">
    <w:abstractNumId w:val="35"/>
  </w:num>
  <w:num w:numId="41" w16cid:durableId="222910263">
    <w:abstractNumId w:val="8"/>
  </w:num>
  <w:num w:numId="42" w16cid:durableId="118398273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F2"/>
    <w:rsid w:val="00005560"/>
    <w:rsid w:val="000061D4"/>
    <w:rsid w:val="00007CBE"/>
    <w:rsid w:val="00012AD8"/>
    <w:rsid w:val="00034597"/>
    <w:rsid w:val="00034719"/>
    <w:rsid w:val="00036DD7"/>
    <w:rsid w:val="00045338"/>
    <w:rsid w:val="0004795D"/>
    <w:rsid w:val="00051B47"/>
    <w:rsid w:val="00052263"/>
    <w:rsid w:val="00057294"/>
    <w:rsid w:val="00057610"/>
    <w:rsid w:val="000648BE"/>
    <w:rsid w:val="00072952"/>
    <w:rsid w:val="00072F5B"/>
    <w:rsid w:val="00083538"/>
    <w:rsid w:val="00085DAE"/>
    <w:rsid w:val="000915B1"/>
    <w:rsid w:val="00097880"/>
    <w:rsid w:val="000A1DB0"/>
    <w:rsid w:val="000A52A1"/>
    <w:rsid w:val="000A77FC"/>
    <w:rsid w:val="000B36AB"/>
    <w:rsid w:val="000B67FE"/>
    <w:rsid w:val="000B69C3"/>
    <w:rsid w:val="000B72D6"/>
    <w:rsid w:val="000C0759"/>
    <w:rsid w:val="000C0B20"/>
    <w:rsid w:val="000D3823"/>
    <w:rsid w:val="000E5D6A"/>
    <w:rsid w:val="000F31ED"/>
    <w:rsid w:val="00100FB9"/>
    <w:rsid w:val="0010653C"/>
    <w:rsid w:val="00112837"/>
    <w:rsid w:val="001264CE"/>
    <w:rsid w:val="00134A18"/>
    <w:rsid w:val="0014081B"/>
    <w:rsid w:val="00141288"/>
    <w:rsid w:val="00141893"/>
    <w:rsid w:val="00142333"/>
    <w:rsid w:val="00147942"/>
    <w:rsid w:val="00147A25"/>
    <w:rsid w:val="00150DFC"/>
    <w:rsid w:val="00152EDD"/>
    <w:rsid w:val="00153BD1"/>
    <w:rsid w:val="001605C0"/>
    <w:rsid w:val="00164F89"/>
    <w:rsid w:val="001656BC"/>
    <w:rsid w:val="00165C7F"/>
    <w:rsid w:val="0018131A"/>
    <w:rsid w:val="00183BCC"/>
    <w:rsid w:val="001849A0"/>
    <w:rsid w:val="001864F3"/>
    <w:rsid w:val="00187B7A"/>
    <w:rsid w:val="00197492"/>
    <w:rsid w:val="001A15C9"/>
    <w:rsid w:val="001A41A5"/>
    <w:rsid w:val="001A5DB8"/>
    <w:rsid w:val="001B1042"/>
    <w:rsid w:val="001E30DC"/>
    <w:rsid w:val="001E66D5"/>
    <w:rsid w:val="001E7AFD"/>
    <w:rsid w:val="00203920"/>
    <w:rsid w:val="00215688"/>
    <w:rsid w:val="002224C1"/>
    <w:rsid w:val="002253AE"/>
    <w:rsid w:val="00226A14"/>
    <w:rsid w:val="00226B54"/>
    <w:rsid w:val="00234F09"/>
    <w:rsid w:val="0024248A"/>
    <w:rsid w:val="002431A1"/>
    <w:rsid w:val="0024579E"/>
    <w:rsid w:val="002565F6"/>
    <w:rsid w:val="00256F94"/>
    <w:rsid w:val="00260FC1"/>
    <w:rsid w:val="00273F37"/>
    <w:rsid w:val="0027561B"/>
    <w:rsid w:val="00296458"/>
    <w:rsid w:val="002A15F4"/>
    <w:rsid w:val="002B069A"/>
    <w:rsid w:val="002B40A6"/>
    <w:rsid w:val="002C5822"/>
    <w:rsid w:val="002D041B"/>
    <w:rsid w:val="002E1DF8"/>
    <w:rsid w:val="00303EE6"/>
    <w:rsid w:val="003048F9"/>
    <w:rsid w:val="003114AF"/>
    <w:rsid w:val="0031436F"/>
    <w:rsid w:val="00314FCF"/>
    <w:rsid w:val="00323003"/>
    <w:rsid w:val="0033249B"/>
    <w:rsid w:val="00346900"/>
    <w:rsid w:val="00347E12"/>
    <w:rsid w:val="00351093"/>
    <w:rsid w:val="00372A24"/>
    <w:rsid w:val="00373911"/>
    <w:rsid w:val="003771C2"/>
    <w:rsid w:val="0038258F"/>
    <w:rsid w:val="0038741F"/>
    <w:rsid w:val="003B535F"/>
    <w:rsid w:val="003C119F"/>
    <w:rsid w:val="003C2B74"/>
    <w:rsid w:val="003E0F1E"/>
    <w:rsid w:val="003E227F"/>
    <w:rsid w:val="00400333"/>
    <w:rsid w:val="00401C8E"/>
    <w:rsid w:val="00402D06"/>
    <w:rsid w:val="00406134"/>
    <w:rsid w:val="00416275"/>
    <w:rsid w:val="00424826"/>
    <w:rsid w:val="0042789D"/>
    <w:rsid w:val="00431B93"/>
    <w:rsid w:val="004469E6"/>
    <w:rsid w:val="00457003"/>
    <w:rsid w:val="00470415"/>
    <w:rsid w:val="004933B6"/>
    <w:rsid w:val="00496DC4"/>
    <w:rsid w:val="0049757B"/>
    <w:rsid w:val="004A6E54"/>
    <w:rsid w:val="004A7B18"/>
    <w:rsid w:val="004C05B4"/>
    <w:rsid w:val="004C4004"/>
    <w:rsid w:val="004D33C1"/>
    <w:rsid w:val="004E1147"/>
    <w:rsid w:val="004E3B99"/>
    <w:rsid w:val="0050340E"/>
    <w:rsid w:val="005142D7"/>
    <w:rsid w:val="00514DC1"/>
    <w:rsid w:val="00525407"/>
    <w:rsid w:val="0053541B"/>
    <w:rsid w:val="00536922"/>
    <w:rsid w:val="00541627"/>
    <w:rsid w:val="00546799"/>
    <w:rsid w:val="005502F2"/>
    <w:rsid w:val="00555226"/>
    <w:rsid w:val="00560185"/>
    <w:rsid w:val="005A581B"/>
    <w:rsid w:val="005C2D75"/>
    <w:rsid w:val="005C3AF0"/>
    <w:rsid w:val="005D5371"/>
    <w:rsid w:val="005D5EA9"/>
    <w:rsid w:val="005E2917"/>
    <w:rsid w:val="005E574F"/>
    <w:rsid w:val="005E6513"/>
    <w:rsid w:val="005F633A"/>
    <w:rsid w:val="005F799D"/>
    <w:rsid w:val="00627838"/>
    <w:rsid w:val="0063620B"/>
    <w:rsid w:val="00637C8C"/>
    <w:rsid w:val="00641B2D"/>
    <w:rsid w:val="0064355C"/>
    <w:rsid w:val="00645CB2"/>
    <w:rsid w:val="00654435"/>
    <w:rsid w:val="00657D40"/>
    <w:rsid w:val="00660E6B"/>
    <w:rsid w:val="00661C2F"/>
    <w:rsid w:val="00666F7A"/>
    <w:rsid w:val="00682AFA"/>
    <w:rsid w:val="00686A6D"/>
    <w:rsid w:val="0068727D"/>
    <w:rsid w:val="006938AF"/>
    <w:rsid w:val="006968C3"/>
    <w:rsid w:val="006A7CFB"/>
    <w:rsid w:val="006B23F9"/>
    <w:rsid w:val="006D24A8"/>
    <w:rsid w:val="006E17F2"/>
    <w:rsid w:val="006E2918"/>
    <w:rsid w:val="006E56E8"/>
    <w:rsid w:val="006E7110"/>
    <w:rsid w:val="006F2471"/>
    <w:rsid w:val="006F55F6"/>
    <w:rsid w:val="00700CB0"/>
    <w:rsid w:val="00703A03"/>
    <w:rsid w:val="0072506F"/>
    <w:rsid w:val="007276BF"/>
    <w:rsid w:val="007326CF"/>
    <w:rsid w:val="00735263"/>
    <w:rsid w:val="0075300D"/>
    <w:rsid w:val="00757E92"/>
    <w:rsid w:val="0077145C"/>
    <w:rsid w:val="00774AF3"/>
    <w:rsid w:val="007915AC"/>
    <w:rsid w:val="007A37B8"/>
    <w:rsid w:val="007A64F3"/>
    <w:rsid w:val="007B7118"/>
    <w:rsid w:val="007C0392"/>
    <w:rsid w:val="007C4A5A"/>
    <w:rsid w:val="007D0ACB"/>
    <w:rsid w:val="007D3902"/>
    <w:rsid w:val="007F2BDE"/>
    <w:rsid w:val="008054BB"/>
    <w:rsid w:val="00812AE5"/>
    <w:rsid w:val="008138F2"/>
    <w:rsid w:val="0081681C"/>
    <w:rsid w:val="00825EA8"/>
    <w:rsid w:val="00830C38"/>
    <w:rsid w:val="008411F9"/>
    <w:rsid w:val="0084409F"/>
    <w:rsid w:val="0084677B"/>
    <w:rsid w:val="008475CC"/>
    <w:rsid w:val="00854E9A"/>
    <w:rsid w:val="00856CFC"/>
    <w:rsid w:val="00866F43"/>
    <w:rsid w:val="00872DE9"/>
    <w:rsid w:val="0087362C"/>
    <w:rsid w:val="00877D79"/>
    <w:rsid w:val="008820CB"/>
    <w:rsid w:val="00886606"/>
    <w:rsid w:val="00886A03"/>
    <w:rsid w:val="00890633"/>
    <w:rsid w:val="008A3D51"/>
    <w:rsid w:val="008A55EF"/>
    <w:rsid w:val="008B4EAE"/>
    <w:rsid w:val="008D4864"/>
    <w:rsid w:val="008E02FD"/>
    <w:rsid w:val="008E2196"/>
    <w:rsid w:val="008E2D9A"/>
    <w:rsid w:val="008E6A9B"/>
    <w:rsid w:val="008E7452"/>
    <w:rsid w:val="008F6601"/>
    <w:rsid w:val="00900955"/>
    <w:rsid w:val="0090194A"/>
    <w:rsid w:val="00907162"/>
    <w:rsid w:val="00914F7F"/>
    <w:rsid w:val="009176B7"/>
    <w:rsid w:val="009230EF"/>
    <w:rsid w:val="00927295"/>
    <w:rsid w:val="0093462D"/>
    <w:rsid w:val="00945B04"/>
    <w:rsid w:val="00962D17"/>
    <w:rsid w:val="00963A7A"/>
    <w:rsid w:val="0096749B"/>
    <w:rsid w:val="009727C4"/>
    <w:rsid w:val="00986C1F"/>
    <w:rsid w:val="009965EC"/>
    <w:rsid w:val="009A2253"/>
    <w:rsid w:val="009C156E"/>
    <w:rsid w:val="009C7DFB"/>
    <w:rsid w:val="009D1E6F"/>
    <w:rsid w:val="009E11A1"/>
    <w:rsid w:val="009F45AB"/>
    <w:rsid w:val="009F560C"/>
    <w:rsid w:val="009F5750"/>
    <w:rsid w:val="00A0398A"/>
    <w:rsid w:val="00A0552F"/>
    <w:rsid w:val="00A11A69"/>
    <w:rsid w:val="00A152D4"/>
    <w:rsid w:val="00A16362"/>
    <w:rsid w:val="00A226EE"/>
    <w:rsid w:val="00A368A7"/>
    <w:rsid w:val="00A37594"/>
    <w:rsid w:val="00A431D0"/>
    <w:rsid w:val="00A50470"/>
    <w:rsid w:val="00A51564"/>
    <w:rsid w:val="00A53DBA"/>
    <w:rsid w:val="00A62AA9"/>
    <w:rsid w:val="00A66C49"/>
    <w:rsid w:val="00A67309"/>
    <w:rsid w:val="00A71BE8"/>
    <w:rsid w:val="00A82906"/>
    <w:rsid w:val="00A86B65"/>
    <w:rsid w:val="00A90200"/>
    <w:rsid w:val="00AC1584"/>
    <w:rsid w:val="00AC48B1"/>
    <w:rsid w:val="00AC6A4F"/>
    <w:rsid w:val="00AD005F"/>
    <w:rsid w:val="00AD3041"/>
    <w:rsid w:val="00AE4DD6"/>
    <w:rsid w:val="00AF00DD"/>
    <w:rsid w:val="00AF19F0"/>
    <w:rsid w:val="00B019F6"/>
    <w:rsid w:val="00B1517E"/>
    <w:rsid w:val="00B346BB"/>
    <w:rsid w:val="00B349DB"/>
    <w:rsid w:val="00B3664B"/>
    <w:rsid w:val="00B40EE3"/>
    <w:rsid w:val="00B43E72"/>
    <w:rsid w:val="00B531AD"/>
    <w:rsid w:val="00B53E08"/>
    <w:rsid w:val="00B57AE8"/>
    <w:rsid w:val="00B60B58"/>
    <w:rsid w:val="00B61CDC"/>
    <w:rsid w:val="00B67730"/>
    <w:rsid w:val="00B73143"/>
    <w:rsid w:val="00B846D2"/>
    <w:rsid w:val="00B95CA2"/>
    <w:rsid w:val="00B964B2"/>
    <w:rsid w:val="00B9748D"/>
    <w:rsid w:val="00BA1B7A"/>
    <w:rsid w:val="00BC4772"/>
    <w:rsid w:val="00BD28E4"/>
    <w:rsid w:val="00BD66F9"/>
    <w:rsid w:val="00BE6EC2"/>
    <w:rsid w:val="00BF55D0"/>
    <w:rsid w:val="00BF606D"/>
    <w:rsid w:val="00BF7B04"/>
    <w:rsid w:val="00C03D0A"/>
    <w:rsid w:val="00C108E1"/>
    <w:rsid w:val="00C13608"/>
    <w:rsid w:val="00C25C04"/>
    <w:rsid w:val="00C35223"/>
    <w:rsid w:val="00C43C36"/>
    <w:rsid w:val="00C476D6"/>
    <w:rsid w:val="00C63A16"/>
    <w:rsid w:val="00C64D72"/>
    <w:rsid w:val="00C770BD"/>
    <w:rsid w:val="00C77C57"/>
    <w:rsid w:val="00CB3138"/>
    <w:rsid w:val="00CB42C5"/>
    <w:rsid w:val="00CC515C"/>
    <w:rsid w:val="00CD19D0"/>
    <w:rsid w:val="00CD5EEB"/>
    <w:rsid w:val="00CF2FF7"/>
    <w:rsid w:val="00D03482"/>
    <w:rsid w:val="00D13281"/>
    <w:rsid w:val="00D15264"/>
    <w:rsid w:val="00D2366E"/>
    <w:rsid w:val="00D278EE"/>
    <w:rsid w:val="00D32834"/>
    <w:rsid w:val="00D36371"/>
    <w:rsid w:val="00D44C18"/>
    <w:rsid w:val="00D468AD"/>
    <w:rsid w:val="00D638E0"/>
    <w:rsid w:val="00D64BA1"/>
    <w:rsid w:val="00D65F29"/>
    <w:rsid w:val="00D839BA"/>
    <w:rsid w:val="00D86BDF"/>
    <w:rsid w:val="00D9526E"/>
    <w:rsid w:val="00DA3A7C"/>
    <w:rsid w:val="00DD6772"/>
    <w:rsid w:val="00DE0F27"/>
    <w:rsid w:val="00DE5BEA"/>
    <w:rsid w:val="00DF12B6"/>
    <w:rsid w:val="00DF26F2"/>
    <w:rsid w:val="00DF44C9"/>
    <w:rsid w:val="00DF75A9"/>
    <w:rsid w:val="00E0445B"/>
    <w:rsid w:val="00E14E98"/>
    <w:rsid w:val="00E2018C"/>
    <w:rsid w:val="00E20266"/>
    <w:rsid w:val="00E22F75"/>
    <w:rsid w:val="00E3103F"/>
    <w:rsid w:val="00E35897"/>
    <w:rsid w:val="00E430F2"/>
    <w:rsid w:val="00E5039C"/>
    <w:rsid w:val="00E574D7"/>
    <w:rsid w:val="00E57EF6"/>
    <w:rsid w:val="00E745BA"/>
    <w:rsid w:val="00E753B7"/>
    <w:rsid w:val="00E83706"/>
    <w:rsid w:val="00E86ED2"/>
    <w:rsid w:val="00E90A5F"/>
    <w:rsid w:val="00E933FE"/>
    <w:rsid w:val="00E95300"/>
    <w:rsid w:val="00EA2128"/>
    <w:rsid w:val="00EA35B6"/>
    <w:rsid w:val="00EA4A5B"/>
    <w:rsid w:val="00EB3A99"/>
    <w:rsid w:val="00EB45BC"/>
    <w:rsid w:val="00EC5A87"/>
    <w:rsid w:val="00EE3386"/>
    <w:rsid w:val="00EE47C5"/>
    <w:rsid w:val="00EF1B1A"/>
    <w:rsid w:val="00F042BF"/>
    <w:rsid w:val="00F05AC2"/>
    <w:rsid w:val="00F10094"/>
    <w:rsid w:val="00F10372"/>
    <w:rsid w:val="00F15FCE"/>
    <w:rsid w:val="00F1798E"/>
    <w:rsid w:val="00F23432"/>
    <w:rsid w:val="00F248BA"/>
    <w:rsid w:val="00F305AC"/>
    <w:rsid w:val="00F3703A"/>
    <w:rsid w:val="00F47058"/>
    <w:rsid w:val="00F622BF"/>
    <w:rsid w:val="00F63FA2"/>
    <w:rsid w:val="00F64B35"/>
    <w:rsid w:val="00F67913"/>
    <w:rsid w:val="00F830CB"/>
    <w:rsid w:val="00F86AE0"/>
    <w:rsid w:val="00F86E0D"/>
    <w:rsid w:val="00F92A7B"/>
    <w:rsid w:val="00FA01A6"/>
    <w:rsid w:val="00FA0546"/>
    <w:rsid w:val="00FA4A3D"/>
    <w:rsid w:val="00FB165D"/>
    <w:rsid w:val="00FC03C1"/>
    <w:rsid w:val="00FD44BC"/>
    <w:rsid w:val="00FE2B56"/>
    <w:rsid w:val="00FE3121"/>
    <w:rsid w:val="00FE3729"/>
    <w:rsid w:val="00FF5AD0"/>
    <w:rsid w:val="00FF7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079C79"/>
  <w15:chartTrackingRefBased/>
  <w15:docId w15:val="{E83F7AD7-5524-4687-A06B-7A73A6DC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02FD"/>
  </w:style>
  <w:style w:type="paragraph" w:styleId="Titolo1">
    <w:name w:val="heading 1"/>
    <w:basedOn w:val="Normale"/>
    <w:next w:val="Normale"/>
    <w:link w:val="Titolo1Carattere"/>
    <w:uiPriority w:val="9"/>
    <w:qFormat/>
    <w:rsid w:val="00550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550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502F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502F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502F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502F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02F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02F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02F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02F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5502F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502F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502F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502F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502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02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02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02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02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02F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02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02F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02F2"/>
    <w:rPr>
      <w:i/>
      <w:iCs/>
      <w:color w:val="404040" w:themeColor="text1" w:themeTint="BF"/>
    </w:rPr>
  </w:style>
  <w:style w:type="paragraph" w:styleId="Paragrafoelenco">
    <w:name w:val="List Paragraph"/>
    <w:basedOn w:val="Normale"/>
    <w:uiPriority w:val="1"/>
    <w:qFormat/>
    <w:rsid w:val="005502F2"/>
    <w:pPr>
      <w:ind w:left="720"/>
      <w:contextualSpacing/>
    </w:pPr>
  </w:style>
  <w:style w:type="character" w:styleId="Enfasiintensa">
    <w:name w:val="Intense Emphasis"/>
    <w:basedOn w:val="Carpredefinitoparagrafo"/>
    <w:uiPriority w:val="21"/>
    <w:qFormat/>
    <w:rsid w:val="005502F2"/>
    <w:rPr>
      <w:i/>
      <w:iCs/>
      <w:color w:val="2F5496" w:themeColor="accent1" w:themeShade="BF"/>
    </w:rPr>
  </w:style>
  <w:style w:type="paragraph" w:styleId="Citazioneintensa">
    <w:name w:val="Intense Quote"/>
    <w:basedOn w:val="Normale"/>
    <w:next w:val="Normale"/>
    <w:link w:val="CitazioneintensaCarattere"/>
    <w:uiPriority w:val="30"/>
    <w:qFormat/>
    <w:rsid w:val="00550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502F2"/>
    <w:rPr>
      <w:i/>
      <w:iCs/>
      <w:color w:val="2F5496" w:themeColor="accent1" w:themeShade="BF"/>
    </w:rPr>
  </w:style>
  <w:style w:type="character" w:styleId="Riferimentointenso">
    <w:name w:val="Intense Reference"/>
    <w:basedOn w:val="Carpredefinitoparagrafo"/>
    <w:uiPriority w:val="32"/>
    <w:qFormat/>
    <w:rsid w:val="005502F2"/>
    <w:rPr>
      <w:b/>
      <w:bCs/>
      <w:smallCaps/>
      <w:color w:val="2F5496" w:themeColor="accent1" w:themeShade="BF"/>
      <w:spacing w:val="5"/>
    </w:rPr>
  </w:style>
  <w:style w:type="paragraph" w:styleId="Nessunaspaziatura">
    <w:name w:val="No Spacing"/>
    <w:link w:val="NessunaspaziaturaCarattere"/>
    <w:uiPriority w:val="1"/>
    <w:qFormat/>
    <w:rsid w:val="005502F2"/>
    <w:pPr>
      <w:spacing w:after="0" w:line="240" w:lineRule="auto"/>
    </w:pPr>
    <w:rPr>
      <w:rFonts w:eastAsiaTheme="minorEastAsia"/>
      <w:kern w:val="0"/>
      <w14:ligatures w14:val="none"/>
    </w:rPr>
  </w:style>
  <w:style w:type="character" w:customStyle="1" w:styleId="NessunaspaziaturaCarattere">
    <w:name w:val="Nessuna spaziatura Carattere"/>
    <w:basedOn w:val="Carpredefinitoparagrafo"/>
    <w:link w:val="Nessunaspaziatura"/>
    <w:uiPriority w:val="1"/>
    <w:rsid w:val="005502F2"/>
    <w:rPr>
      <w:rFonts w:eastAsiaTheme="minorEastAsia"/>
      <w:kern w:val="0"/>
      <w14:ligatures w14:val="none"/>
    </w:rPr>
  </w:style>
  <w:style w:type="paragraph" w:styleId="Intestazione">
    <w:name w:val="header"/>
    <w:basedOn w:val="Normale"/>
    <w:link w:val="IntestazioneCarattere"/>
    <w:uiPriority w:val="99"/>
    <w:unhideWhenUsed/>
    <w:rsid w:val="005502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02F2"/>
  </w:style>
  <w:style w:type="paragraph" w:styleId="Pidipagina">
    <w:name w:val="footer"/>
    <w:basedOn w:val="Normale"/>
    <w:link w:val="PidipaginaCarattere"/>
    <w:uiPriority w:val="99"/>
    <w:unhideWhenUsed/>
    <w:rsid w:val="005502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02F2"/>
  </w:style>
  <w:style w:type="table" w:styleId="Grigliatabella">
    <w:name w:val="Table Grid"/>
    <w:basedOn w:val="Tabellanormale"/>
    <w:uiPriority w:val="39"/>
    <w:rsid w:val="00B6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034719"/>
    <w:pPr>
      <w:numPr>
        <w:numId w:val="15"/>
      </w:numPr>
    </w:pPr>
  </w:style>
  <w:style w:type="paragraph" w:styleId="Testonotaapidipagina">
    <w:name w:val="footnote text"/>
    <w:basedOn w:val="Normale"/>
    <w:link w:val="TestonotaapidipaginaCarattere"/>
    <w:uiPriority w:val="99"/>
    <w:semiHidden/>
    <w:unhideWhenUsed/>
    <w:rsid w:val="00F63FA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3FA2"/>
    <w:rPr>
      <w:sz w:val="20"/>
      <w:szCs w:val="20"/>
    </w:rPr>
  </w:style>
  <w:style w:type="character" w:styleId="Rimandonotaapidipagina">
    <w:name w:val="footnote reference"/>
    <w:basedOn w:val="Carpredefinitoparagrafo"/>
    <w:uiPriority w:val="99"/>
    <w:semiHidden/>
    <w:unhideWhenUsed/>
    <w:rsid w:val="00F63FA2"/>
    <w:rPr>
      <w:vertAlign w:val="superscript"/>
    </w:rPr>
  </w:style>
  <w:style w:type="character" w:styleId="Collegamentoipertestuale">
    <w:name w:val="Hyperlink"/>
    <w:basedOn w:val="Carpredefinitoparagrafo"/>
    <w:uiPriority w:val="99"/>
    <w:unhideWhenUsed/>
    <w:rsid w:val="00872DE9"/>
    <w:rPr>
      <w:color w:val="0563C1" w:themeColor="hyperlink"/>
      <w:u w:val="single"/>
    </w:rPr>
  </w:style>
  <w:style w:type="character" w:styleId="Menzionenonrisolta">
    <w:name w:val="Unresolved Mention"/>
    <w:basedOn w:val="Carpredefinitoparagrafo"/>
    <w:uiPriority w:val="99"/>
    <w:semiHidden/>
    <w:unhideWhenUsed/>
    <w:rsid w:val="00872DE9"/>
    <w:rPr>
      <w:color w:val="605E5C"/>
      <w:shd w:val="clear" w:color="auto" w:fill="E1DFDD"/>
    </w:rPr>
  </w:style>
  <w:style w:type="paragraph" w:styleId="Corpotesto">
    <w:name w:val="Body Text"/>
    <w:basedOn w:val="Normale"/>
    <w:link w:val="CorpotestoCarattere"/>
    <w:uiPriority w:val="99"/>
    <w:semiHidden/>
    <w:unhideWhenUsed/>
    <w:rsid w:val="008A3D51"/>
    <w:pPr>
      <w:spacing w:after="120"/>
    </w:pPr>
  </w:style>
  <w:style w:type="character" w:customStyle="1" w:styleId="CorpotestoCarattere">
    <w:name w:val="Corpo testo Carattere"/>
    <w:basedOn w:val="Carpredefinitoparagrafo"/>
    <w:link w:val="Corpotesto"/>
    <w:uiPriority w:val="99"/>
    <w:semiHidden/>
    <w:rsid w:val="008A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054">
      <w:bodyDiv w:val="1"/>
      <w:marLeft w:val="0"/>
      <w:marRight w:val="0"/>
      <w:marTop w:val="0"/>
      <w:marBottom w:val="0"/>
      <w:divBdr>
        <w:top w:val="none" w:sz="0" w:space="0" w:color="auto"/>
        <w:left w:val="none" w:sz="0" w:space="0" w:color="auto"/>
        <w:bottom w:val="none" w:sz="0" w:space="0" w:color="auto"/>
        <w:right w:val="none" w:sz="0" w:space="0" w:color="auto"/>
      </w:divBdr>
    </w:div>
    <w:div w:id="139926074">
      <w:bodyDiv w:val="1"/>
      <w:marLeft w:val="0"/>
      <w:marRight w:val="0"/>
      <w:marTop w:val="0"/>
      <w:marBottom w:val="0"/>
      <w:divBdr>
        <w:top w:val="none" w:sz="0" w:space="0" w:color="auto"/>
        <w:left w:val="none" w:sz="0" w:space="0" w:color="auto"/>
        <w:bottom w:val="none" w:sz="0" w:space="0" w:color="auto"/>
        <w:right w:val="none" w:sz="0" w:space="0" w:color="auto"/>
      </w:divBdr>
    </w:div>
    <w:div w:id="363095459">
      <w:bodyDiv w:val="1"/>
      <w:marLeft w:val="0"/>
      <w:marRight w:val="0"/>
      <w:marTop w:val="0"/>
      <w:marBottom w:val="0"/>
      <w:divBdr>
        <w:top w:val="none" w:sz="0" w:space="0" w:color="auto"/>
        <w:left w:val="none" w:sz="0" w:space="0" w:color="auto"/>
        <w:bottom w:val="none" w:sz="0" w:space="0" w:color="auto"/>
        <w:right w:val="none" w:sz="0" w:space="0" w:color="auto"/>
      </w:divBdr>
    </w:div>
    <w:div w:id="493766059">
      <w:bodyDiv w:val="1"/>
      <w:marLeft w:val="0"/>
      <w:marRight w:val="0"/>
      <w:marTop w:val="0"/>
      <w:marBottom w:val="0"/>
      <w:divBdr>
        <w:top w:val="none" w:sz="0" w:space="0" w:color="auto"/>
        <w:left w:val="none" w:sz="0" w:space="0" w:color="auto"/>
        <w:bottom w:val="none" w:sz="0" w:space="0" w:color="auto"/>
        <w:right w:val="none" w:sz="0" w:space="0" w:color="auto"/>
      </w:divBdr>
    </w:div>
    <w:div w:id="602229999">
      <w:bodyDiv w:val="1"/>
      <w:marLeft w:val="0"/>
      <w:marRight w:val="0"/>
      <w:marTop w:val="0"/>
      <w:marBottom w:val="0"/>
      <w:divBdr>
        <w:top w:val="none" w:sz="0" w:space="0" w:color="auto"/>
        <w:left w:val="none" w:sz="0" w:space="0" w:color="auto"/>
        <w:bottom w:val="none" w:sz="0" w:space="0" w:color="auto"/>
        <w:right w:val="none" w:sz="0" w:space="0" w:color="auto"/>
      </w:divBdr>
    </w:div>
    <w:div w:id="610479653">
      <w:bodyDiv w:val="1"/>
      <w:marLeft w:val="0"/>
      <w:marRight w:val="0"/>
      <w:marTop w:val="0"/>
      <w:marBottom w:val="0"/>
      <w:divBdr>
        <w:top w:val="none" w:sz="0" w:space="0" w:color="auto"/>
        <w:left w:val="none" w:sz="0" w:space="0" w:color="auto"/>
        <w:bottom w:val="none" w:sz="0" w:space="0" w:color="auto"/>
        <w:right w:val="none" w:sz="0" w:space="0" w:color="auto"/>
      </w:divBdr>
    </w:div>
    <w:div w:id="750663131">
      <w:bodyDiv w:val="1"/>
      <w:marLeft w:val="0"/>
      <w:marRight w:val="0"/>
      <w:marTop w:val="0"/>
      <w:marBottom w:val="0"/>
      <w:divBdr>
        <w:top w:val="none" w:sz="0" w:space="0" w:color="auto"/>
        <w:left w:val="none" w:sz="0" w:space="0" w:color="auto"/>
        <w:bottom w:val="none" w:sz="0" w:space="0" w:color="auto"/>
        <w:right w:val="none" w:sz="0" w:space="0" w:color="auto"/>
      </w:divBdr>
    </w:div>
    <w:div w:id="913005560">
      <w:bodyDiv w:val="1"/>
      <w:marLeft w:val="0"/>
      <w:marRight w:val="0"/>
      <w:marTop w:val="0"/>
      <w:marBottom w:val="0"/>
      <w:divBdr>
        <w:top w:val="none" w:sz="0" w:space="0" w:color="auto"/>
        <w:left w:val="none" w:sz="0" w:space="0" w:color="auto"/>
        <w:bottom w:val="none" w:sz="0" w:space="0" w:color="auto"/>
        <w:right w:val="none" w:sz="0" w:space="0" w:color="auto"/>
      </w:divBdr>
    </w:div>
    <w:div w:id="942222698">
      <w:bodyDiv w:val="1"/>
      <w:marLeft w:val="0"/>
      <w:marRight w:val="0"/>
      <w:marTop w:val="0"/>
      <w:marBottom w:val="0"/>
      <w:divBdr>
        <w:top w:val="none" w:sz="0" w:space="0" w:color="auto"/>
        <w:left w:val="none" w:sz="0" w:space="0" w:color="auto"/>
        <w:bottom w:val="none" w:sz="0" w:space="0" w:color="auto"/>
        <w:right w:val="none" w:sz="0" w:space="0" w:color="auto"/>
      </w:divBdr>
    </w:div>
    <w:div w:id="961885744">
      <w:bodyDiv w:val="1"/>
      <w:marLeft w:val="0"/>
      <w:marRight w:val="0"/>
      <w:marTop w:val="0"/>
      <w:marBottom w:val="0"/>
      <w:divBdr>
        <w:top w:val="none" w:sz="0" w:space="0" w:color="auto"/>
        <w:left w:val="none" w:sz="0" w:space="0" w:color="auto"/>
        <w:bottom w:val="none" w:sz="0" w:space="0" w:color="auto"/>
        <w:right w:val="none" w:sz="0" w:space="0" w:color="auto"/>
      </w:divBdr>
    </w:div>
    <w:div w:id="1126386765">
      <w:bodyDiv w:val="1"/>
      <w:marLeft w:val="0"/>
      <w:marRight w:val="0"/>
      <w:marTop w:val="0"/>
      <w:marBottom w:val="0"/>
      <w:divBdr>
        <w:top w:val="none" w:sz="0" w:space="0" w:color="auto"/>
        <w:left w:val="none" w:sz="0" w:space="0" w:color="auto"/>
        <w:bottom w:val="none" w:sz="0" w:space="0" w:color="auto"/>
        <w:right w:val="none" w:sz="0" w:space="0" w:color="auto"/>
      </w:divBdr>
    </w:div>
    <w:div w:id="1179000489">
      <w:bodyDiv w:val="1"/>
      <w:marLeft w:val="0"/>
      <w:marRight w:val="0"/>
      <w:marTop w:val="0"/>
      <w:marBottom w:val="0"/>
      <w:divBdr>
        <w:top w:val="none" w:sz="0" w:space="0" w:color="auto"/>
        <w:left w:val="none" w:sz="0" w:space="0" w:color="auto"/>
        <w:bottom w:val="none" w:sz="0" w:space="0" w:color="auto"/>
        <w:right w:val="none" w:sz="0" w:space="0" w:color="auto"/>
      </w:divBdr>
    </w:div>
    <w:div w:id="1207528678">
      <w:bodyDiv w:val="1"/>
      <w:marLeft w:val="0"/>
      <w:marRight w:val="0"/>
      <w:marTop w:val="0"/>
      <w:marBottom w:val="0"/>
      <w:divBdr>
        <w:top w:val="none" w:sz="0" w:space="0" w:color="auto"/>
        <w:left w:val="none" w:sz="0" w:space="0" w:color="auto"/>
        <w:bottom w:val="none" w:sz="0" w:space="0" w:color="auto"/>
        <w:right w:val="none" w:sz="0" w:space="0" w:color="auto"/>
      </w:divBdr>
    </w:div>
    <w:div w:id="1600214320">
      <w:bodyDiv w:val="1"/>
      <w:marLeft w:val="0"/>
      <w:marRight w:val="0"/>
      <w:marTop w:val="0"/>
      <w:marBottom w:val="0"/>
      <w:divBdr>
        <w:top w:val="none" w:sz="0" w:space="0" w:color="auto"/>
        <w:left w:val="none" w:sz="0" w:space="0" w:color="auto"/>
        <w:bottom w:val="none" w:sz="0" w:space="0" w:color="auto"/>
        <w:right w:val="none" w:sz="0" w:space="0" w:color="auto"/>
      </w:divBdr>
    </w:div>
    <w:div w:id="1730303759">
      <w:bodyDiv w:val="1"/>
      <w:marLeft w:val="0"/>
      <w:marRight w:val="0"/>
      <w:marTop w:val="0"/>
      <w:marBottom w:val="0"/>
      <w:divBdr>
        <w:top w:val="none" w:sz="0" w:space="0" w:color="auto"/>
        <w:left w:val="none" w:sz="0" w:space="0" w:color="auto"/>
        <w:bottom w:val="none" w:sz="0" w:space="0" w:color="auto"/>
        <w:right w:val="none" w:sz="0" w:space="0" w:color="auto"/>
      </w:divBdr>
    </w:div>
    <w:div w:id="1770079384">
      <w:bodyDiv w:val="1"/>
      <w:marLeft w:val="0"/>
      <w:marRight w:val="0"/>
      <w:marTop w:val="0"/>
      <w:marBottom w:val="0"/>
      <w:divBdr>
        <w:top w:val="none" w:sz="0" w:space="0" w:color="auto"/>
        <w:left w:val="none" w:sz="0" w:space="0" w:color="auto"/>
        <w:bottom w:val="none" w:sz="0" w:space="0" w:color="auto"/>
        <w:right w:val="none" w:sz="0" w:space="0" w:color="auto"/>
      </w:divBdr>
    </w:div>
    <w:div w:id="1804493578">
      <w:bodyDiv w:val="1"/>
      <w:marLeft w:val="0"/>
      <w:marRight w:val="0"/>
      <w:marTop w:val="0"/>
      <w:marBottom w:val="0"/>
      <w:divBdr>
        <w:top w:val="none" w:sz="0" w:space="0" w:color="auto"/>
        <w:left w:val="none" w:sz="0" w:space="0" w:color="auto"/>
        <w:bottom w:val="none" w:sz="0" w:space="0" w:color="auto"/>
        <w:right w:val="none" w:sz="0" w:space="0" w:color="auto"/>
      </w:divBdr>
    </w:div>
    <w:div w:id="213420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v@ioriotrasportielogistic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EBB0C-E29E-408E-AD0B-428BA64B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42</Pages>
  <Words>14339</Words>
  <Characters>81733</Characters>
  <Application>Microsoft Office Word</Application>
  <DocSecurity>0</DocSecurity>
  <Lines>681</Lines>
  <Paragraphs>191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dc:creator>
  <cp:keywords/>
  <dc:description/>
  <cp:lastModifiedBy>collaboratore</cp:lastModifiedBy>
  <cp:revision>388</cp:revision>
  <cp:lastPrinted>2025-07-10T16:08:00Z</cp:lastPrinted>
  <dcterms:created xsi:type="dcterms:W3CDTF">2025-06-26T10:45:00Z</dcterms:created>
  <dcterms:modified xsi:type="dcterms:W3CDTF">2025-07-24T15:20:00Z</dcterms:modified>
</cp:coreProperties>
</file>